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C1" w:rsidRDefault="00874F7F" w:rsidP="008744DF">
      <w:pPr>
        <w:jc w:val="center"/>
        <w:rPr>
          <w:rFonts w:ascii="Times New Roman" w:hAnsi="Times New Roman" w:cs="Times New Roman"/>
          <w:b/>
          <w:i/>
          <w:color w:val="403152" w:themeColor="accent4" w:themeShade="80"/>
          <w:sz w:val="24"/>
          <w:szCs w:val="24"/>
        </w:rPr>
      </w:pPr>
      <w:r>
        <w:rPr>
          <w:rFonts w:ascii="Times New Roman" w:hAnsi="Times New Roman" w:cs="Times New Roman"/>
          <w:b/>
          <w:i/>
          <w:color w:val="403152" w:themeColor="accent4" w:themeShade="80"/>
          <w:sz w:val="24"/>
          <w:szCs w:val="24"/>
        </w:rPr>
        <w:t xml:space="preserve">Совещание завучей </w:t>
      </w:r>
      <w:r w:rsidR="00D114E8">
        <w:rPr>
          <w:rFonts w:ascii="Times New Roman" w:hAnsi="Times New Roman" w:cs="Times New Roman"/>
          <w:b/>
          <w:i/>
          <w:color w:val="403152" w:themeColor="accent4" w:themeShade="80"/>
          <w:sz w:val="24"/>
          <w:szCs w:val="24"/>
        </w:rPr>
        <w:t xml:space="preserve"> </w:t>
      </w:r>
      <w:bookmarkStart w:id="0" w:name="_GoBack"/>
      <w:bookmarkEnd w:id="0"/>
      <w:r w:rsidR="00585DC1">
        <w:rPr>
          <w:rFonts w:ascii="Times New Roman" w:hAnsi="Times New Roman" w:cs="Times New Roman"/>
          <w:b/>
          <w:i/>
          <w:color w:val="403152" w:themeColor="accent4" w:themeShade="80"/>
          <w:sz w:val="24"/>
          <w:szCs w:val="24"/>
        </w:rPr>
        <w:t xml:space="preserve"> от 11.04. 2022г. </w:t>
      </w:r>
    </w:p>
    <w:p w:rsidR="00734890" w:rsidRPr="005773B6" w:rsidRDefault="00871BA2" w:rsidP="008744DF">
      <w:pPr>
        <w:jc w:val="center"/>
        <w:rPr>
          <w:rFonts w:ascii="Times New Roman" w:hAnsi="Times New Roman" w:cs="Times New Roman"/>
          <w:b/>
          <w:i/>
          <w:color w:val="403152" w:themeColor="accent4" w:themeShade="80"/>
          <w:sz w:val="24"/>
          <w:szCs w:val="24"/>
        </w:rPr>
      </w:pPr>
      <w:r w:rsidRPr="005773B6">
        <w:rPr>
          <w:rFonts w:ascii="Times New Roman" w:hAnsi="Times New Roman" w:cs="Times New Roman"/>
          <w:b/>
          <w:i/>
          <w:color w:val="403152" w:themeColor="accent4" w:themeShade="80"/>
          <w:sz w:val="24"/>
          <w:szCs w:val="24"/>
        </w:rPr>
        <w:t xml:space="preserve"> на т</w:t>
      </w:r>
      <w:r w:rsidR="00734890" w:rsidRPr="005773B6">
        <w:rPr>
          <w:rFonts w:ascii="Times New Roman" w:hAnsi="Times New Roman" w:cs="Times New Roman"/>
          <w:b/>
          <w:i/>
          <w:color w:val="403152" w:themeColor="accent4" w:themeShade="80"/>
          <w:sz w:val="24"/>
          <w:szCs w:val="24"/>
        </w:rPr>
        <w:t>ему «Профессиональные  возможности  педагогического коллектива школы при внедрении ФГОС 3 поколения в 2022году»</w:t>
      </w:r>
      <w:r w:rsidR="00874F7F">
        <w:rPr>
          <w:rFonts w:ascii="Times New Roman" w:hAnsi="Times New Roman" w:cs="Times New Roman"/>
          <w:b/>
          <w:i/>
          <w:color w:val="403152" w:themeColor="accent4" w:themeShade="80"/>
          <w:sz w:val="24"/>
          <w:szCs w:val="24"/>
        </w:rPr>
        <w:t xml:space="preserve">  в школах района.</w:t>
      </w:r>
      <w:r w:rsidR="00585DC1">
        <w:rPr>
          <w:rFonts w:ascii="Times New Roman" w:hAnsi="Times New Roman" w:cs="Times New Roman"/>
          <w:b/>
          <w:i/>
          <w:color w:val="403152" w:themeColor="accent4" w:themeShade="80"/>
          <w:sz w:val="24"/>
          <w:szCs w:val="24"/>
        </w:rPr>
        <w:t xml:space="preserve">  </w:t>
      </w:r>
    </w:p>
    <w:p w:rsidR="00874F7F" w:rsidRDefault="00874F7F" w:rsidP="00874F7F">
      <w:pPr>
        <w:jc w:val="center"/>
        <w:rPr>
          <w:rFonts w:ascii="Times New Roman" w:hAnsi="Times New Roman" w:cs="Times New Roman"/>
          <w:color w:val="403152" w:themeColor="accent4" w:themeShade="80"/>
          <w:sz w:val="24"/>
          <w:szCs w:val="24"/>
        </w:rPr>
      </w:pPr>
      <w:r>
        <w:rPr>
          <w:rFonts w:ascii="Times New Roman" w:hAnsi="Times New Roman" w:cs="Times New Roman"/>
          <w:color w:val="403152" w:themeColor="accent4" w:themeShade="80"/>
          <w:sz w:val="24"/>
          <w:szCs w:val="24"/>
        </w:rPr>
        <w:t>Повестк</w:t>
      </w:r>
      <w:r w:rsidR="008A6DB4">
        <w:rPr>
          <w:rFonts w:ascii="Times New Roman" w:hAnsi="Times New Roman" w:cs="Times New Roman"/>
          <w:color w:val="403152" w:themeColor="accent4" w:themeShade="80"/>
          <w:sz w:val="24"/>
          <w:szCs w:val="24"/>
        </w:rPr>
        <w:t>а</w:t>
      </w:r>
    </w:p>
    <w:p w:rsidR="00734890" w:rsidRPr="005773B6" w:rsidRDefault="00874F7F" w:rsidP="00874F7F">
      <w:pPr>
        <w:rPr>
          <w:rFonts w:ascii="Times New Roman" w:hAnsi="Times New Roman" w:cs="Times New Roman"/>
          <w:color w:val="403152" w:themeColor="accent4" w:themeShade="80"/>
          <w:sz w:val="24"/>
          <w:szCs w:val="24"/>
        </w:rPr>
      </w:pPr>
      <w:r>
        <w:rPr>
          <w:rFonts w:ascii="Times New Roman" w:hAnsi="Times New Roman" w:cs="Times New Roman"/>
          <w:color w:val="403152" w:themeColor="accent4" w:themeShade="80"/>
          <w:sz w:val="24"/>
          <w:szCs w:val="24"/>
        </w:rPr>
        <w:t>1.</w:t>
      </w:r>
      <w:r w:rsidR="00734890" w:rsidRPr="005773B6">
        <w:rPr>
          <w:rFonts w:ascii="Times New Roman" w:hAnsi="Times New Roman" w:cs="Times New Roman"/>
          <w:color w:val="403152" w:themeColor="accent4" w:themeShade="80"/>
          <w:sz w:val="24"/>
          <w:szCs w:val="24"/>
        </w:rPr>
        <w:t xml:space="preserve"> Построение единого образовательного  пространства при внедрении ФГОС 3 поколения:</w:t>
      </w:r>
    </w:p>
    <w:p w:rsidR="00734890" w:rsidRPr="005773B6" w:rsidRDefault="008A6DB4" w:rsidP="00734890">
      <w:pPr>
        <w:spacing w:after="0"/>
        <w:rPr>
          <w:rFonts w:ascii="Times New Roman" w:hAnsi="Times New Roman" w:cs="Times New Roman"/>
          <w:color w:val="403152" w:themeColor="accent4" w:themeShade="80"/>
          <w:sz w:val="24"/>
          <w:szCs w:val="24"/>
        </w:rPr>
      </w:pPr>
      <w:r>
        <w:rPr>
          <w:rFonts w:ascii="Times New Roman" w:hAnsi="Times New Roman" w:cs="Times New Roman"/>
          <w:color w:val="403152" w:themeColor="accent4" w:themeShade="80"/>
          <w:sz w:val="24"/>
          <w:szCs w:val="24"/>
        </w:rPr>
        <w:t>1.1.</w:t>
      </w:r>
      <w:r w:rsidR="00734890" w:rsidRPr="005773B6">
        <w:rPr>
          <w:rFonts w:ascii="Times New Roman" w:hAnsi="Times New Roman" w:cs="Times New Roman"/>
          <w:color w:val="403152" w:themeColor="accent4" w:themeShade="80"/>
          <w:sz w:val="24"/>
          <w:szCs w:val="24"/>
        </w:rPr>
        <w:t>.ФГОС: сегодня, завтра. Обновление содержания образования. Построение единого образовательного пространства как условие доступности качества</w:t>
      </w:r>
      <w:r w:rsidR="00585DC1">
        <w:rPr>
          <w:rFonts w:ascii="Times New Roman" w:hAnsi="Times New Roman" w:cs="Times New Roman"/>
          <w:color w:val="403152" w:themeColor="accent4" w:themeShade="80"/>
          <w:sz w:val="24"/>
          <w:szCs w:val="24"/>
        </w:rPr>
        <w:t xml:space="preserve"> </w:t>
      </w:r>
      <w:r w:rsidR="00734890" w:rsidRPr="005773B6">
        <w:rPr>
          <w:rFonts w:ascii="Times New Roman" w:hAnsi="Times New Roman" w:cs="Times New Roman"/>
          <w:color w:val="403152" w:themeColor="accent4" w:themeShade="80"/>
          <w:sz w:val="24"/>
          <w:szCs w:val="24"/>
        </w:rPr>
        <w:t>образования.</w:t>
      </w:r>
    </w:p>
    <w:p w:rsidR="00734890" w:rsidRPr="005773B6" w:rsidRDefault="008A6DB4" w:rsidP="00734890">
      <w:pPr>
        <w:spacing w:after="0"/>
        <w:rPr>
          <w:rFonts w:ascii="Times New Roman" w:hAnsi="Times New Roman" w:cs="Times New Roman"/>
          <w:color w:val="403152" w:themeColor="accent4" w:themeShade="80"/>
          <w:sz w:val="24"/>
          <w:szCs w:val="24"/>
        </w:rPr>
      </w:pPr>
      <w:r>
        <w:rPr>
          <w:rFonts w:ascii="Times New Roman" w:hAnsi="Times New Roman" w:cs="Times New Roman"/>
          <w:color w:val="403152" w:themeColor="accent4" w:themeShade="80"/>
          <w:sz w:val="24"/>
          <w:szCs w:val="24"/>
        </w:rPr>
        <w:t>1.</w:t>
      </w:r>
      <w:r w:rsidR="00734890" w:rsidRPr="005773B6">
        <w:rPr>
          <w:rFonts w:ascii="Times New Roman" w:hAnsi="Times New Roman" w:cs="Times New Roman"/>
          <w:color w:val="403152" w:themeColor="accent4" w:themeShade="80"/>
          <w:sz w:val="24"/>
          <w:szCs w:val="24"/>
        </w:rPr>
        <w:t>2.Профессиональная компетентность преподавания -  необходимое условие внедрения ФГОС.</w:t>
      </w:r>
    </w:p>
    <w:p w:rsidR="00734890" w:rsidRPr="005773B6" w:rsidRDefault="008A6DB4" w:rsidP="00734890">
      <w:pPr>
        <w:spacing w:after="0"/>
        <w:rPr>
          <w:rFonts w:ascii="Times New Roman" w:hAnsi="Times New Roman" w:cs="Times New Roman"/>
          <w:color w:val="403152" w:themeColor="accent4" w:themeShade="80"/>
          <w:sz w:val="24"/>
          <w:szCs w:val="24"/>
        </w:rPr>
      </w:pPr>
      <w:r>
        <w:rPr>
          <w:rFonts w:ascii="Times New Roman" w:hAnsi="Times New Roman" w:cs="Times New Roman"/>
          <w:color w:val="403152" w:themeColor="accent4" w:themeShade="80"/>
          <w:sz w:val="24"/>
          <w:szCs w:val="24"/>
        </w:rPr>
        <w:t>1</w:t>
      </w:r>
      <w:r w:rsidR="00734890" w:rsidRPr="005773B6">
        <w:rPr>
          <w:rFonts w:ascii="Times New Roman" w:hAnsi="Times New Roman" w:cs="Times New Roman"/>
          <w:color w:val="403152" w:themeColor="accent4" w:themeShade="80"/>
          <w:sz w:val="24"/>
          <w:szCs w:val="24"/>
        </w:rPr>
        <w:t>.3.  Факторы успешности введения ФГОС но</w:t>
      </w:r>
      <w:r>
        <w:rPr>
          <w:rFonts w:ascii="Times New Roman" w:hAnsi="Times New Roman" w:cs="Times New Roman"/>
          <w:color w:val="403152" w:themeColor="accent4" w:themeShade="80"/>
          <w:sz w:val="24"/>
          <w:szCs w:val="24"/>
        </w:rPr>
        <w:t xml:space="preserve">вого поколения </w:t>
      </w:r>
    </w:p>
    <w:p w:rsidR="00734890" w:rsidRPr="005773B6" w:rsidRDefault="00734890" w:rsidP="00734890">
      <w:pPr>
        <w:spacing w:after="0"/>
        <w:rPr>
          <w:rFonts w:ascii="Times New Roman" w:hAnsi="Times New Roman" w:cs="Times New Roman"/>
          <w:color w:val="403152" w:themeColor="accent4" w:themeShade="80"/>
          <w:sz w:val="24"/>
          <w:szCs w:val="24"/>
        </w:rPr>
      </w:pPr>
    </w:p>
    <w:p w:rsidR="00734890" w:rsidRPr="008A6DB4" w:rsidRDefault="00734890" w:rsidP="008A6DB4">
      <w:pPr>
        <w:pStyle w:val="a4"/>
        <w:shd w:val="clear" w:color="auto" w:fill="FFFFFF"/>
        <w:spacing w:before="0" w:beforeAutospacing="0" w:after="0" w:afterAutospacing="0"/>
        <w:rPr>
          <w:color w:val="FF0000"/>
        </w:rPr>
      </w:pPr>
    </w:p>
    <w:p w:rsidR="000D1B2E" w:rsidRPr="005773B6" w:rsidRDefault="00734890" w:rsidP="00734890">
      <w:pPr>
        <w:jc w:val="both"/>
        <w:rPr>
          <w:rFonts w:ascii="Times New Roman" w:hAnsi="Times New Roman" w:cs="Times New Roman"/>
          <w:color w:val="000000" w:themeColor="text1"/>
          <w:sz w:val="24"/>
          <w:szCs w:val="24"/>
        </w:rPr>
      </w:pPr>
      <w:r w:rsidRPr="005773B6">
        <w:rPr>
          <w:rFonts w:ascii="Times New Roman" w:hAnsi="Times New Roman" w:cs="Times New Roman"/>
          <w:color w:val="000000" w:themeColor="text1"/>
          <w:sz w:val="24"/>
          <w:szCs w:val="24"/>
        </w:rPr>
        <w:t>Следующий учебный год учащиеся 1-4 и 5 классов</w:t>
      </w:r>
      <w:r w:rsidR="000D1B2E" w:rsidRPr="005773B6">
        <w:rPr>
          <w:rFonts w:ascii="Times New Roman" w:hAnsi="Times New Roman" w:cs="Times New Roman"/>
          <w:color w:val="000000" w:themeColor="text1"/>
          <w:sz w:val="24"/>
          <w:szCs w:val="24"/>
        </w:rPr>
        <w:t xml:space="preserve"> </w:t>
      </w:r>
      <w:r w:rsidRPr="005773B6">
        <w:rPr>
          <w:rFonts w:ascii="Times New Roman" w:hAnsi="Times New Roman" w:cs="Times New Roman"/>
          <w:color w:val="000000" w:themeColor="text1"/>
          <w:sz w:val="24"/>
          <w:szCs w:val="24"/>
        </w:rPr>
        <w:t>будут обучаться по обновлённым</w:t>
      </w:r>
      <w:r w:rsidR="000D1B2E" w:rsidRPr="005773B6">
        <w:rPr>
          <w:rFonts w:ascii="Times New Roman" w:hAnsi="Times New Roman" w:cs="Times New Roman"/>
          <w:color w:val="000000" w:themeColor="text1"/>
          <w:sz w:val="24"/>
          <w:szCs w:val="24"/>
        </w:rPr>
        <w:t xml:space="preserve"> ФГОС. Рассмотрим ожидаемые изменения во ФГОС и что они будут значить для школьников и их родителей. </w:t>
      </w:r>
    </w:p>
    <w:p w:rsidR="00713CA3" w:rsidRDefault="005773B6" w:rsidP="000D1B2E">
      <w:pPr>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713CA3" w:rsidRPr="005773B6">
        <w:rPr>
          <w:rFonts w:ascii="Times New Roman" w:hAnsi="Times New Roman" w:cs="Times New Roman"/>
          <w:color w:val="000000" w:themeColor="text1"/>
          <w:sz w:val="24"/>
          <w:szCs w:val="24"/>
        </w:rPr>
        <w:t>усть китайская народная мудрость даст нам старт нашей сегодняшней работе.</w:t>
      </w:r>
    </w:p>
    <w:p w:rsidR="005773B6" w:rsidRPr="005773B6" w:rsidRDefault="005773B6" w:rsidP="000D1B2E">
      <w:pPr>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дай вам Бог жить в  эпоху перемен,…если вы не сможете воспользоваться преимуществами этих перемен»</w:t>
      </w:r>
    </w:p>
    <w:p w:rsidR="00713CA3" w:rsidRPr="005773B6" w:rsidRDefault="005773B6" w:rsidP="005773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Мир перемен –это новые научные открытия, новые технологии, новое производство, новая экономика, человек  нового мира, новое  образование.</w:t>
      </w:r>
    </w:p>
    <w:p w:rsidR="00871BA2" w:rsidRPr="005773B6" w:rsidRDefault="000D1B2E">
      <w:pPr>
        <w:rPr>
          <w:rFonts w:ascii="Times New Roman" w:hAnsi="Times New Roman" w:cs="Times New Roman"/>
          <w:sz w:val="24"/>
          <w:szCs w:val="24"/>
        </w:rPr>
      </w:pPr>
      <w:r w:rsidRPr="005773B6">
        <w:rPr>
          <w:rFonts w:ascii="Times New Roman" w:hAnsi="Times New Roman" w:cs="Times New Roman"/>
          <w:sz w:val="24"/>
          <w:szCs w:val="24"/>
        </w:rPr>
        <w:t>Утвердили новые ФГОС начального и основного общего образования (приказы Минпросвещения от 31.05.2021 № 286 и № 287). В новые ФГОС НОО и ООО внесли много изменений по сравнению со старыми стандартами.</w:t>
      </w:r>
    </w:p>
    <w:p w:rsidR="00871BA2" w:rsidRPr="005773B6" w:rsidRDefault="005773B6" w:rsidP="005773B6">
      <w:pPr>
        <w:rPr>
          <w:rFonts w:ascii="Times New Roman" w:hAnsi="Times New Roman" w:cs="Times New Roman"/>
          <w:sz w:val="24"/>
          <w:szCs w:val="24"/>
        </w:rPr>
      </w:pPr>
      <w:r>
        <w:rPr>
          <w:rFonts w:ascii="Times New Roman" w:hAnsi="Times New Roman" w:cs="Times New Roman"/>
          <w:sz w:val="24"/>
          <w:szCs w:val="24"/>
        </w:rPr>
        <w:t>В</w:t>
      </w:r>
      <w:r w:rsidR="008744DF" w:rsidRPr="005773B6">
        <w:rPr>
          <w:rFonts w:ascii="Times New Roman" w:hAnsi="Times New Roman" w:cs="Times New Roman"/>
          <w:sz w:val="24"/>
          <w:szCs w:val="24"/>
        </w:rPr>
        <w:t>спомним,</w:t>
      </w:r>
      <w:r>
        <w:rPr>
          <w:rFonts w:ascii="Times New Roman" w:hAnsi="Times New Roman" w:cs="Times New Roman"/>
          <w:sz w:val="24"/>
          <w:szCs w:val="24"/>
        </w:rPr>
        <w:t xml:space="preserve"> </w:t>
      </w:r>
      <w:r w:rsidR="008744DF" w:rsidRPr="005773B6">
        <w:rPr>
          <w:rFonts w:ascii="Times New Roman" w:hAnsi="Times New Roman" w:cs="Times New Roman"/>
          <w:sz w:val="24"/>
          <w:szCs w:val="24"/>
        </w:rPr>
        <w:t>что такое ФГОС</w:t>
      </w:r>
    </w:p>
    <w:p w:rsidR="00713CA3" w:rsidRPr="005773B6" w:rsidRDefault="00871BA2" w:rsidP="005773B6">
      <w:pPr>
        <w:ind w:firstLine="708"/>
        <w:jc w:val="both"/>
        <w:rPr>
          <w:rFonts w:ascii="Times New Roman" w:hAnsi="Times New Roman" w:cs="Times New Roman"/>
          <w:color w:val="000000" w:themeColor="text1"/>
          <w:sz w:val="24"/>
          <w:szCs w:val="24"/>
        </w:rPr>
      </w:pPr>
      <w:r w:rsidRPr="005773B6">
        <w:rPr>
          <w:rFonts w:ascii="Times New Roman" w:hAnsi="Times New Roman" w:cs="Times New Roman"/>
          <w:color w:val="000000" w:themeColor="text1"/>
          <w:sz w:val="24"/>
          <w:szCs w:val="24"/>
        </w:rPr>
        <w:t xml:space="preserve">ФГОС — </w:t>
      </w:r>
      <w:r w:rsidR="00713CA3" w:rsidRPr="005773B6">
        <w:rPr>
          <w:rFonts w:ascii="Times New Roman" w:hAnsi="Times New Roman" w:cs="Times New Roman"/>
          <w:color w:val="000000" w:themeColor="text1"/>
          <w:sz w:val="24"/>
          <w:szCs w:val="24"/>
        </w:rPr>
        <w:t>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CA3" w:rsidRPr="005773B6" w:rsidRDefault="00713CA3" w:rsidP="005773B6">
      <w:pPr>
        <w:ind w:firstLine="708"/>
        <w:jc w:val="both"/>
        <w:rPr>
          <w:rFonts w:ascii="Times New Roman" w:hAnsi="Times New Roman" w:cs="Times New Roman"/>
          <w:color w:val="000000" w:themeColor="text1"/>
          <w:sz w:val="24"/>
          <w:szCs w:val="24"/>
        </w:rPr>
      </w:pPr>
      <w:r w:rsidRPr="005773B6">
        <w:rPr>
          <w:rFonts w:ascii="Times New Roman" w:hAnsi="Times New Roman" w:cs="Times New Roman"/>
          <w:color w:val="000000" w:themeColor="text1"/>
          <w:sz w:val="24"/>
          <w:szCs w:val="24"/>
        </w:rPr>
        <w:t xml:space="preserve">По </w:t>
      </w:r>
      <w:r w:rsidRPr="005773B6">
        <w:rPr>
          <w:rFonts w:ascii="Times New Roman" w:hAnsi="Times New Roman" w:cs="Times New Roman"/>
          <w:b/>
          <w:bCs/>
          <w:color w:val="000000" w:themeColor="text1"/>
          <w:sz w:val="24"/>
          <w:szCs w:val="24"/>
        </w:rPr>
        <w:t>ФГОС</w:t>
      </w:r>
      <w:r w:rsidRPr="005773B6">
        <w:rPr>
          <w:rFonts w:ascii="Times New Roman" w:hAnsi="Times New Roman" w:cs="Times New Roman"/>
          <w:color w:val="000000" w:themeColor="text1"/>
          <w:sz w:val="24"/>
          <w:szCs w:val="24"/>
        </w:rPr>
        <w:t xml:space="preserve"> пишут учебники и методички, определяют, сколько времени уделить тому или иному предмету, решают, как проводить аттестации и какие задания будут на ЕГЭ. Словом, ФГОС — это фундамент образовательного процесса. </w:t>
      </w:r>
    </w:p>
    <w:p w:rsidR="00713CA3" w:rsidRPr="005773B6" w:rsidRDefault="00713CA3" w:rsidP="005773B6">
      <w:pPr>
        <w:ind w:firstLine="708"/>
        <w:jc w:val="both"/>
        <w:rPr>
          <w:rFonts w:ascii="Times New Roman" w:hAnsi="Times New Roman" w:cs="Times New Roman"/>
          <w:color w:val="000000" w:themeColor="text1"/>
          <w:sz w:val="24"/>
          <w:szCs w:val="24"/>
        </w:rPr>
      </w:pPr>
      <w:r w:rsidRPr="005773B6">
        <w:rPr>
          <w:rFonts w:ascii="Times New Roman" w:hAnsi="Times New Roman" w:cs="Times New Roman"/>
          <w:color w:val="000000" w:themeColor="text1"/>
          <w:sz w:val="24"/>
          <w:szCs w:val="24"/>
        </w:rPr>
        <w:t xml:space="preserve"> </w:t>
      </w:r>
      <w:r w:rsidR="00871BA2" w:rsidRPr="005773B6">
        <w:rPr>
          <w:rFonts w:ascii="Times New Roman" w:hAnsi="Times New Roman" w:cs="Times New Roman"/>
          <w:color w:val="000000" w:themeColor="text1"/>
          <w:sz w:val="24"/>
          <w:szCs w:val="24"/>
        </w:rPr>
        <w:t>Основной задачей ФГОС является создание единого образовательного пространства по всей России. Считается, что оно обеспечит комфортные условия обучения для детей при переезде в другой город или, к примеру, при переходе на семейное обучение.</w:t>
      </w:r>
    </w:p>
    <w:p w:rsidR="00713CA3" w:rsidRPr="005773B6" w:rsidRDefault="00871BA2" w:rsidP="005773B6">
      <w:pPr>
        <w:ind w:firstLine="708"/>
        <w:jc w:val="both"/>
        <w:rPr>
          <w:rFonts w:ascii="Times New Roman" w:hAnsi="Times New Roman" w:cs="Times New Roman"/>
          <w:color w:val="000000" w:themeColor="text1"/>
          <w:sz w:val="24"/>
          <w:szCs w:val="24"/>
        </w:rPr>
      </w:pPr>
      <w:r w:rsidRPr="005773B6">
        <w:rPr>
          <w:rFonts w:ascii="Times New Roman" w:hAnsi="Times New Roman" w:cs="Times New Roman"/>
          <w:color w:val="000000" w:themeColor="text1"/>
          <w:sz w:val="24"/>
          <w:szCs w:val="24"/>
        </w:rPr>
        <w:t>ФГОС также обеспечивает преемственность образовательных программ. Предполагается, что каждый ученик на предыдущем уровне обучения получает все знания, необходимые для перехода на следу</w:t>
      </w:r>
      <w:r w:rsidR="008744DF" w:rsidRPr="005773B6">
        <w:rPr>
          <w:rFonts w:ascii="Times New Roman" w:hAnsi="Times New Roman" w:cs="Times New Roman"/>
          <w:color w:val="000000" w:themeColor="text1"/>
          <w:sz w:val="24"/>
          <w:szCs w:val="24"/>
        </w:rPr>
        <w:t>ющ</w:t>
      </w:r>
      <w:r w:rsidRPr="005773B6">
        <w:rPr>
          <w:rFonts w:ascii="Times New Roman" w:hAnsi="Times New Roman" w:cs="Times New Roman"/>
          <w:color w:val="000000" w:themeColor="text1"/>
          <w:sz w:val="24"/>
          <w:szCs w:val="24"/>
        </w:rPr>
        <w:t>ий. Иначе говоря, нельзя перейти в пятый класс, не владея знаниями и умениями начальной школы. </w:t>
      </w:r>
    </w:p>
    <w:p w:rsidR="00871BA2" w:rsidRPr="005773B6" w:rsidRDefault="00871BA2" w:rsidP="00871BA2">
      <w:pPr>
        <w:ind w:firstLine="708"/>
        <w:jc w:val="both"/>
        <w:rPr>
          <w:rFonts w:ascii="Times New Roman" w:hAnsi="Times New Roman" w:cs="Times New Roman"/>
          <w:color w:val="000000" w:themeColor="text1"/>
          <w:sz w:val="24"/>
          <w:szCs w:val="24"/>
        </w:rPr>
      </w:pPr>
      <w:r w:rsidRPr="005773B6">
        <w:rPr>
          <w:rFonts w:ascii="Times New Roman" w:hAnsi="Times New Roman" w:cs="Times New Roman"/>
          <w:color w:val="000000" w:themeColor="text1"/>
          <w:sz w:val="24"/>
          <w:szCs w:val="24"/>
        </w:rPr>
        <w:lastRenderedPageBreak/>
        <w:t>ФГОС должны соблюдать образовательные учреждения любого уровня, начиная с детского сада и заканчивая курсами повышения квалификации. Под эту необходимость попадают не только государственные, но и частные учебные заведения. Ведь все они подчиняются закону «Об образовании в Российской Федерации». </w:t>
      </w:r>
    </w:p>
    <w:p w:rsidR="00871BA2" w:rsidRPr="005773B6" w:rsidRDefault="00871BA2" w:rsidP="00871BA2">
      <w:pPr>
        <w:jc w:val="both"/>
        <w:rPr>
          <w:rFonts w:ascii="Times New Roman" w:hAnsi="Times New Roman" w:cs="Times New Roman"/>
          <w:b/>
          <w:color w:val="000000" w:themeColor="text1"/>
          <w:sz w:val="24"/>
          <w:szCs w:val="24"/>
        </w:rPr>
      </w:pPr>
      <w:r w:rsidRPr="005773B6">
        <w:rPr>
          <w:rFonts w:ascii="Times New Roman" w:hAnsi="Times New Roman" w:cs="Times New Roman"/>
          <w:b/>
          <w:color w:val="000000" w:themeColor="text1"/>
          <w:sz w:val="24"/>
          <w:szCs w:val="24"/>
        </w:rPr>
        <w:t>Второе поколение образовательных стандартов</w:t>
      </w:r>
    </w:p>
    <w:p w:rsidR="006B02A9" w:rsidRPr="005773B6" w:rsidRDefault="00871BA2" w:rsidP="006B02A9">
      <w:pPr>
        <w:ind w:firstLine="708"/>
        <w:jc w:val="both"/>
        <w:rPr>
          <w:rFonts w:ascii="Times New Roman" w:hAnsi="Times New Roman" w:cs="Times New Roman"/>
          <w:color w:val="000000" w:themeColor="text1"/>
          <w:sz w:val="24"/>
          <w:szCs w:val="24"/>
        </w:rPr>
      </w:pPr>
      <w:r w:rsidRPr="005773B6">
        <w:rPr>
          <w:rFonts w:ascii="Times New Roman" w:hAnsi="Times New Roman" w:cs="Times New Roman"/>
          <w:color w:val="000000" w:themeColor="text1"/>
          <w:sz w:val="24"/>
          <w:szCs w:val="24"/>
        </w:rPr>
        <w:t>ФГОС второго поколения разрабатывалис</w:t>
      </w:r>
      <w:r w:rsidR="006B02A9" w:rsidRPr="005773B6">
        <w:rPr>
          <w:rFonts w:ascii="Times New Roman" w:hAnsi="Times New Roman" w:cs="Times New Roman"/>
          <w:color w:val="000000" w:themeColor="text1"/>
          <w:sz w:val="24"/>
          <w:szCs w:val="24"/>
        </w:rPr>
        <w:t>ь с 2009 по 2012 год и действовали</w:t>
      </w:r>
      <w:r w:rsidRPr="005773B6">
        <w:rPr>
          <w:rFonts w:ascii="Times New Roman" w:hAnsi="Times New Roman" w:cs="Times New Roman"/>
          <w:color w:val="000000" w:themeColor="text1"/>
          <w:sz w:val="24"/>
          <w:szCs w:val="24"/>
        </w:rPr>
        <w:t xml:space="preserve"> до 2020 года. Акцент в них сделан на развитие универсальных учебных умений, то есть способности самостоятельно добывать информацию с использованием технологий и коммуникации с людьми. Фокус сместили на личность ребёнка. Много внимания уделено проектной и внеурочной деятельности. Предполагается, что обучающиеся по федеральным государственным стандартам 2 поколения должны любить Родину, уважать закон, быть толерантными и стремиться к здоровому образу жизни.</w:t>
      </w:r>
    </w:p>
    <w:p w:rsidR="00A645D2" w:rsidRPr="005773B6" w:rsidRDefault="00A645D2" w:rsidP="00430C14">
      <w:pPr>
        <w:jc w:val="both"/>
        <w:rPr>
          <w:rFonts w:ascii="Times New Roman" w:hAnsi="Times New Roman" w:cs="Times New Roman"/>
          <w:sz w:val="24"/>
          <w:szCs w:val="24"/>
        </w:rPr>
      </w:pPr>
      <w:r w:rsidRPr="00585DC1">
        <w:rPr>
          <w:rFonts w:ascii="Times New Roman" w:hAnsi="Times New Roman" w:cs="Times New Roman"/>
          <w:b/>
          <w:sz w:val="24"/>
          <w:szCs w:val="24"/>
        </w:rPr>
        <w:t>Главной задачей ФГОС 3 поколения</w:t>
      </w:r>
      <w:r w:rsidRPr="00946BE5">
        <w:rPr>
          <w:rFonts w:ascii="Times New Roman" w:hAnsi="Times New Roman" w:cs="Times New Roman"/>
          <w:sz w:val="24"/>
          <w:szCs w:val="24"/>
        </w:rPr>
        <w:t xml:space="preserve"> </w:t>
      </w:r>
      <w:r w:rsidR="00585DC1">
        <w:rPr>
          <w:rFonts w:ascii="Times New Roman" w:hAnsi="Times New Roman" w:cs="Times New Roman"/>
          <w:sz w:val="24"/>
          <w:szCs w:val="24"/>
        </w:rPr>
        <w:t xml:space="preserve"> </w:t>
      </w:r>
      <w:r w:rsidRPr="005773B6">
        <w:rPr>
          <w:rFonts w:ascii="Times New Roman" w:hAnsi="Times New Roman" w:cs="Times New Roman"/>
          <w:sz w:val="24"/>
          <w:szCs w:val="24"/>
        </w:rPr>
        <w:t>заявлена конкретизация требований к обучающимся. Дело в том, что в предыдущей редакции Стандарт включал только общие установки на формирование определённых компетенций. Учебные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Предполагается, что новые ФГОС определяют чёткие требования к предметным результатам по каждой учебной дисциплине.</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В новой версии все очень подробно: </w:t>
      </w:r>
      <w:r w:rsidR="00585DC1">
        <w:rPr>
          <w:rFonts w:ascii="Times New Roman" w:hAnsi="Times New Roman" w:cs="Times New Roman"/>
          <w:sz w:val="24"/>
          <w:szCs w:val="24"/>
        </w:rPr>
        <w:t xml:space="preserve"> </w:t>
      </w:r>
      <w:r w:rsidRPr="005773B6">
        <w:rPr>
          <w:rFonts w:ascii="Times New Roman" w:hAnsi="Times New Roman" w:cs="Times New Roman"/>
          <w:sz w:val="24"/>
          <w:szCs w:val="24"/>
        </w:rPr>
        <w:t xml:space="preserve">какой минимум знаний и умений должен освоить ученик. Упор сделан на то, как ребенок может применять знания на практике. В документах отмечается , что ФГОС обеспечивают единство образовательного пространства России, вариативность содержания образовательных программ, благоприятные условия воспитания и обучения, формирование у обучающихся культуры пользования информационно  коммуникационными технологиями . </w:t>
      </w:r>
    </w:p>
    <w:p w:rsidR="00A645D2" w:rsidRPr="005773B6" w:rsidRDefault="00A645D2" w:rsidP="00A645D2">
      <w:pPr>
        <w:jc w:val="both"/>
        <w:rPr>
          <w:rFonts w:ascii="Times New Roman" w:hAnsi="Times New Roman" w:cs="Times New Roman"/>
          <w:color w:val="FF0000"/>
          <w:sz w:val="24"/>
          <w:szCs w:val="24"/>
        </w:rPr>
      </w:pPr>
      <w:r w:rsidRPr="005773B6">
        <w:rPr>
          <w:rFonts w:ascii="Times New Roman" w:hAnsi="Times New Roman" w:cs="Times New Roman"/>
          <w:sz w:val="24"/>
          <w:szCs w:val="24"/>
        </w:rPr>
        <w:t>Сегодняшние ФГОС содержат общие, размытые формулировки. Главным отличием обновленных стандартов станет следующее: весь учебный процесс будет описан очень подробно. В документе будут максимально точно сформулированы требования к предметам всей школьной программы, по каждому учебному предмету даны четкие требования к образовательным результатам, конкретизировано, какой минимум знаний и умений должен освоить ученик. Также упор сделан на применении знаний на практике</w:t>
      </w:r>
      <w:r w:rsidRPr="005773B6">
        <w:rPr>
          <w:rFonts w:ascii="Times New Roman" w:hAnsi="Times New Roman" w:cs="Times New Roman"/>
          <w:color w:val="FF0000"/>
          <w:sz w:val="24"/>
          <w:szCs w:val="24"/>
        </w:rPr>
        <w:t xml:space="preserve">. </w:t>
      </w:r>
    </w:p>
    <w:p w:rsidR="00A645D2" w:rsidRPr="00946BE5" w:rsidRDefault="00585DC1" w:rsidP="00A645D2">
      <w:pPr>
        <w:jc w:val="both"/>
        <w:rPr>
          <w:rFonts w:ascii="Times New Roman" w:hAnsi="Times New Roman" w:cs="Times New Roman"/>
          <w:sz w:val="24"/>
          <w:szCs w:val="24"/>
        </w:rPr>
      </w:pPr>
      <w:r>
        <w:rPr>
          <w:rFonts w:ascii="Times New Roman" w:hAnsi="Times New Roman" w:cs="Times New Roman"/>
          <w:sz w:val="24"/>
          <w:szCs w:val="24"/>
        </w:rPr>
        <w:t xml:space="preserve">                          </w:t>
      </w:r>
      <w:r w:rsidR="00946BE5" w:rsidRPr="00946BE5">
        <w:rPr>
          <w:rFonts w:ascii="Times New Roman" w:hAnsi="Times New Roman" w:cs="Times New Roman"/>
          <w:sz w:val="24"/>
          <w:szCs w:val="24"/>
        </w:rPr>
        <w:t xml:space="preserve">ПОЗИТИВНЫЕ МОМЕНТЫ: </w:t>
      </w:r>
      <w:r w:rsidR="00A645D2" w:rsidRPr="00946BE5">
        <w:rPr>
          <w:rFonts w:ascii="Times New Roman" w:hAnsi="Times New Roman" w:cs="Times New Roman"/>
          <w:sz w:val="24"/>
          <w:szCs w:val="24"/>
        </w:rPr>
        <w:t xml:space="preserve">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-повышается прозрачность системы образования;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-любой родитель сможет ознакомиться с документом и понимать, чему именно учат в школе их ребенка, а значит, повышается вероятность включения в процесс образования родителей; </w:t>
      </w:r>
    </w:p>
    <w:p w:rsidR="002A50A7" w:rsidRPr="005773B6" w:rsidRDefault="002A50A7" w:rsidP="00A645D2">
      <w:pPr>
        <w:numPr>
          <w:ilvl w:val="0"/>
          <w:numId w:val="9"/>
        </w:numPr>
        <w:jc w:val="both"/>
        <w:rPr>
          <w:rFonts w:ascii="Times New Roman" w:hAnsi="Times New Roman" w:cs="Times New Roman"/>
          <w:sz w:val="24"/>
          <w:szCs w:val="24"/>
        </w:rPr>
      </w:pPr>
      <w:r w:rsidRPr="005773B6">
        <w:rPr>
          <w:rFonts w:ascii="Times New Roman" w:hAnsi="Times New Roman" w:cs="Times New Roman"/>
          <w:sz w:val="24"/>
          <w:szCs w:val="24"/>
        </w:rPr>
        <w:t>качество образования повысится за счет единства содержания;</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 достижение личностных результатов , которые также детализированы и конкретизированы в обновленном документе , будет направлено на реализацию программы воспитания;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 определена система требований к тому, как должна реализовываться образовательная программа, что позволит создать равные возможности для того, чтобы ребята получили качественное образование. </w:t>
      </w:r>
    </w:p>
    <w:p w:rsidR="00A645D2" w:rsidRPr="00946BE5" w:rsidRDefault="00A645D2" w:rsidP="00A645D2">
      <w:pPr>
        <w:jc w:val="both"/>
        <w:rPr>
          <w:rFonts w:ascii="Times New Roman" w:hAnsi="Times New Roman" w:cs="Times New Roman"/>
          <w:sz w:val="24"/>
          <w:szCs w:val="24"/>
        </w:rPr>
      </w:pPr>
      <w:r w:rsidRPr="00946BE5">
        <w:rPr>
          <w:rFonts w:ascii="Times New Roman" w:hAnsi="Times New Roman" w:cs="Times New Roman"/>
          <w:sz w:val="24"/>
          <w:szCs w:val="24"/>
        </w:rPr>
        <w:t xml:space="preserve"> Другие грядущие изменения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 Шахматы в начальной школе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 Увеличится количество школ, в которых занятия шахматами станут обязательными для начальных классов по новому стандарту образования. Они заменят третий урок физкультуры. Для первоклассников нагрузка составит 33 часа в год, для остальных учеников — 34 часа. Учителя проходят дополнительную подготовку. </w:t>
      </w:r>
    </w:p>
    <w:p w:rsidR="00A645D2" w:rsidRPr="00946BE5" w:rsidRDefault="00A645D2" w:rsidP="00A645D2">
      <w:pPr>
        <w:jc w:val="both"/>
        <w:rPr>
          <w:rFonts w:ascii="Times New Roman" w:hAnsi="Times New Roman" w:cs="Times New Roman"/>
          <w:sz w:val="24"/>
          <w:szCs w:val="24"/>
        </w:rPr>
      </w:pPr>
      <w:r w:rsidRPr="00946BE5">
        <w:rPr>
          <w:rFonts w:ascii="Times New Roman" w:hAnsi="Times New Roman" w:cs="Times New Roman"/>
          <w:sz w:val="24"/>
          <w:szCs w:val="24"/>
        </w:rPr>
        <w:t xml:space="preserve"> ФИНАНСОВАЯ ГРАМОТНОСТЬ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С младших классов школьники теперь начнут изучать финансовую грамотность. Министерство просвещения поясняет, что о введении нового предмета речь не идет, так как это повысит нагрузку на учащихся. Изучать финансовую грамотность школьники будут в рамках предметов «Окружающий мир», «Математика», «Обществознание», «Информатика», «География» и др. «Школьные программы должны давать максимально актуальные знания , которые бы учащиеся могли применять в реальной жизни», -подчеркнули в Минпросвещения.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–Поэтому новые стандарты позволяют обновить содержание программ и в части гуманитарных направлений, и в части предметов научно-технического цикла, расширить знания школьников о здоровом образе жизни, экологии, задействовать интерактивные программы, формирующие патриотическое воспитание». </w:t>
      </w:r>
    </w:p>
    <w:p w:rsidR="00A645D2" w:rsidRPr="00946BE5" w:rsidRDefault="00A645D2" w:rsidP="00A645D2">
      <w:pPr>
        <w:jc w:val="both"/>
        <w:rPr>
          <w:rFonts w:ascii="Times New Roman" w:hAnsi="Times New Roman" w:cs="Times New Roman"/>
          <w:sz w:val="24"/>
          <w:szCs w:val="24"/>
        </w:rPr>
      </w:pPr>
      <w:r w:rsidRPr="00946BE5">
        <w:rPr>
          <w:rFonts w:ascii="Times New Roman" w:hAnsi="Times New Roman" w:cs="Times New Roman"/>
          <w:sz w:val="24"/>
          <w:szCs w:val="24"/>
        </w:rPr>
        <w:t xml:space="preserve">ПАТРИОТИЧЕСКОЕ ВОСПИТАНИЕ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также включено в обновленные ФГОС, где акцент сделан на формирование российской гражданской идентичности. Что это значит? Когда девятиклассник завершает уровень образования, он должен быть готов выполнять свои гражданские обязанности, иметь системные знания о месте РФ в мире, её исторической роли, территориальной целостности </w:t>
      </w:r>
    </w:p>
    <w:p w:rsidR="00A645D2" w:rsidRPr="00946BE5" w:rsidRDefault="00A645D2" w:rsidP="00A645D2">
      <w:pPr>
        <w:jc w:val="both"/>
        <w:rPr>
          <w:rFonts w:ascii="Times New Roman" w:hAnsi="Times New Roman" w:cs="Times New Roman"/>
          <w:sz w:val="24"/>
          <w:szCs w:val="24"/>
        </w:rPr>
      </w:pPr>
      <w:r w:rsidRPr="00946BE5">
        <w:rPr>
          <w:rFonts w:ascii="Times New Roman" w:hAnsi="Times New Roman" w:cs="Times New Roman"/>
          <w:sz w:val="24"/>
          <w:szCs w:val="24"/>
        </w:rPr>
        <w:t xml:space="preserve">Уклон на вариативность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ФГОС обеспечивают вариативность содержания образовательных программ с учетом образовательных потребностей и способностей детей.</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 Закрепили три способа, как этого достичь: </w:t>
      </w:r>
    </w:p>
    <w:p w:rsidR="002A50A7" w:rsidRPr="005773B6" w:rsidRDefault="00946BE5" w:rsidP="00946BE5">
      <w:pPr>
        <w:jc w:val="both"/>
        <w:rPr>
          <w:rFonts w:ascii="Times New Roman" w:hAnsi="Times New Roman" w:cs="Times New Roman"/>
          <w:sz w:val="24"/>
          <w:szCs w:val="24"/>
        </w:rPr>
      </w:pPr>
      <w:r>
        <w:rPr>
          <w:rFonts w:ascii="Times New Roman" w:hAnsi="Times New Roman" w:cs="Times New Roman"/>
          <w:sz w:val="24"/>
          <w:szCs w:val="24"/>
        </w:rPr>
        <w:t>-</w:t>
      </w:r>
      <w:r w:rsidR="002A50A7" w:rsidRPr="005773B6">
        <w:rPr>
          <w:rFonts w:ascii="Times New Roman" w:hAnsi="Times New Roman" w:cs="Times New Roman"/>
          <w:sz w:val="24"/>
          <w:szCs w:val="24"/>
        </w:rPr>
        <w:t xml:space="preserve">сочетать предметы, курсы, модули;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вводить углубленное изучение предмета;</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 - разрабатывать ИУП. </w:t>
      </w:r>
    </w:p>
    <w:p w:rsidR="00A645D2" w:rsidRPr="005773B6" w:rsidRDefault="00A645D2" w:rsidP="00430C14">
      <w:pPr>
        <w:jc w:val="both"/>
        <w:rPr>
          <w:rFonts w:ascii="Times New Roman" w:hAnsi="Times New Roman" w:cs="Times New Roman"/>
          <w:sz w:val="24"/>
          <w:szCs w:val="24"/>
        </w:rPr>
      </w:pPr>
      <w:r w:rsidRPr="005773B6">
        <w:rPr>
          <w:rFonts w:ascii="Times New Roman" w:hAnsi="Times New Roman" w:cs="Times New Roman"/>
          <w:sz w:val="24"/>
          <w:szCs w:val="24"/>
        </w:rPr>
        <w:t>Затронули все виды – личностные, метапредметные и предметные результаты. Добавили результаты по каждому модулю ОРКСЭ. На уровне ООО установили требования к предметным результатам при углубленном изучении некоторых предметов.</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Скорректировали учебные предметы</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 xml:space="preserve"> На уровне НОО появились предметы и модули. </w:t>
      </w:r>
    </w:p>
    <w:p w:rsidR="00A645D2" w:rsidRPr="005773B6" w:rsidRDefault="00A645D2" w:rsidP="00A645D2">
      <w:pPr>
        <w:jc w:val="both"/>
        <w:rPr>
          <w:rFonts w:ascii="Times New Roman" w:hAnsi="Times New Roman" w:cs="Times New Roman"/>
          <w:sz w:val="24"/>
          <w:szCs w:val="24"/>
        </w:rPr>
      </w:pPr>
      <w:r w:rsidRPr="005773B6">
        <w:rPr>
          <w:rFonts w:ascii="Times New Roman" w:hAnsi="Times New Roman" w:cs="Times New Roman"/>
          <w:sz w:val="24"/>
          <w:szCs w:val="24"/>
        </w:rPr>
        <w:t>На уровне ООО заменили некоторые предметы на курсы. Например, в предметной области «Математика и информатика» оставили только предметы «Математика» и «Информатика». В математику вошли курсы «Алгебра», «Геометрия», «Вероятность и статистика».</w:t>
      </w:r>
    </w:p>
    <w:p w:rsidR="00354A12" w:rsidRPr="005773B6" w:rsidRDefault="00354A12" w:rsidP="00354A12">
      <w:pPr>
        <w:jc w:val="both"/>
        <w:rPr>
          <w:rFonts w:ascii="Times New Roman" w:hAnsi="Times New Roman" w:cs="Times New Roman"/>
          <w:sz w:val="24"/>
          <w:szCs w:val="24"/>
        </w:rPr>
      </w:pPr>
      <w:r w:rsidRPr="005773B6">
        <w:rPr>
          <w:rFonts w:ascii="Times New Roman" w:hAnsi="Times New Roman" w:cs="Times New Roman"/>
          <w:sz w:val="24"/>
          <w:szCs w:val="24"/>
        </w:rPr>
        <w:t>Изменили объем часов аудиторной нагрузки</w:t>
      </w:r>
    </w:p>
    <w:p w:rsidR="00354A12" w:rsidRPr="005773B6" w:rsidRDefault="00354A12" w:rsidP="00354A12">
      <w:pPr>
        <w:jc w:val="both"/>
        <w:rPr>
          <w:rFonts w:ascii="Times New Roman" w:hAnsi="Times New Roman" w:cs="Times New Roman"/>
          <w:sz w:val="24"/>
          <w:szCs w:val="24"/>
        </w:rPr>
      </w:pPr>
      <w:r w:rsidRPr="005773B6">
        <w:rPr>
          <w:rFonts w:ascii="Times New Roman" w:hAnsi="Times New Roman" w:cs="Times New Roman"/>
          <w:sz w:val="24"/>
          <w:szCs w:val="24"/>
        </w:rPr>
        <w:t xml:space="preserve">Поэтому сейчас проведем небольшой сравнительный анализ структуры рабочих программ </w:t>
      </w:r>
    </w:p>
    <w:p w:rsidR="000F0F77" w:rsidRDefault="000F0F77" w:rsidP="0047300D">
      <w:pPr>
        <w:jc w:val="center"/>
        <w:rPr>
          <w:rFonts w:ascii="Times New Roman" w:hAnsi="Times New Roman" w:cs="Times New Roman"/>
          <w:b/>
          <w:color w:val="215868" w:themeColor="accent5" w:themeShade="80"/>
          <w:sz w:val="24"/>
          <w:szCs w:val="24"/>
        </w:rPr>
      </w:pPr>
    </w:p>
    <w:p w:rsidR="0047300D" w:rsidRPr="005773B6" w:rsidRDefault="0047300D" w:rsidP="0047300D">
      <w:pPr>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Требования к   рабочим программам</w:t>
      </w:r>
    </w:p>
    <w:tbl>
      <w:tblPr>
        <w:tblStyle w:val="a3"/>
        <w:tblW w:w="0" w:type="auto"/>
        <w:tblLook w:val="04A0" w:firstRow="1" w:lastRow="0" w:firstColumn="1" w:lastColumn="0" w:noHBand="0" w:noVBand="1"/>
      </w:tblPr>
      <w:tblGrid>
        <w:gridCol w:w="3663"/>
        <w:gridCol w:w="3663"/>
        <w:gridCol w:w="3663"/>
      </w:tblGrid>
      <w:tr w:rsidR="00354A12" w:rsidRPr="005773B6" w:rsidTr="00354A12">
        <w:tc>
          <w:tcPr>
            <w:tcW w:w="3663" w:type="dxa"/>
          </w:tcPr>
          <w:p w:rsidR="00354A12" w:rsidRPr="005773B6" w:rsidRDefault="00874F7F" w:rsidP="00354A12">
            <w:pPr>
              <w:jc w:val="both"/>
              <w:rPr>
                <w:rFonts w:ascii="Times New Roman" w:hAnsi="Times New Roman" w:cs="Times New Roman"/>
                <w:sz w:val="24"/>
                <w:szCs w:val="24"/>
              </w:rPr>
            </w:pPr>
            <w:r w:rsidRPr="005773B6">
              <w:rPr>
                <w:rFonts w:ascii="Times New Roman" w:hAnsi="Times New Roman" w:cs="Times New Roman"/>
                <w:sz w:val="24"/>
                <w:szCs w:val="24"/>
              </w:rPr>
              <w:t>К</w:t>
            </w:r>
            <w:r w:rsidR="00354A12" w:rsidRPr="005773B6">
              <w:rPr>
                <w:rFonts w:ascii="Times New Roman" w:hAnsi="Times New Roman" w:cs="Times New Roman"/>
                <w:sz w:val="24"/>
                <w:szCs w:val="24"/>
              </w:rPr>
              <w:t>ритерий</w:t>
            </w:r>
          </w:p>
        </w:tc>
        <w:tc>
          <w:tcPr>
            <w:tcW w:w="3663" w:type="dxa"/>
          </w:tcPr>
          <w:p w:rsidR="00354A12" w:rsidRPr="005773B6" w:rsidRDefault="00354A12" w:rsidP="00354A12">
            <w:pPr>
              <w:jc w:val="both"/>
              <w:rPr>
                <w:rFonts w:ascii="Times New Roman" w:hAnsi="Times New Roman" w:cs="Times New Roman"/>
                <w:sz w:val="24"/>
                <w:szCs w:val="24"/>
              </w:rPr>
            </w:pPr>
            <w:r w:rsidRPr="005773B6">
              <w:rPr>
                <w:rFonts w:ascii="Times New Roman" w:hAnsi="Times New Roman" w:cs="Times New Roman"/>
                <w:sz w:val="24"/>
                <w:szCs w:val="24"/>
              </w:rPr>
              <w:t>старый ФГОС</w:t>
            </w:r>
          </w:p>
        </w:tc>
        <w:tc>
          <w:tcPr>
            <w:tcW w:w="3663" w:type="dxa"/>
          </w:tcPr>
          <w:p w:rsidR="00354A12" w:rsidRPr="005773B6" w:rsidRDefault="00354A12" w:rsidP="00354A12">
            <w:pPr>
              <w:jc w:val="both"/>
              <w:rPr>
                <w:rFonts w:ascii="Times New Roman" w:hAnsi="Times New Roman" w:cs="Times New Roman"/>
                <w:sz w:val="24"/>
                <w:szCs w:val="24"/>
              </w:rPr>
            </w:pPr>
            <w:r w:rsidRPr="005773B6">
              <w:rPr>
                <w:rFonts w:ascii="Times New Roman" w:hAnsi="Times New Roman" w:cs="Times New Roman"/>
                <w:sz w:val="24"/>
                <w:szCs w:val="24"/>
              </w:rPr>
              <w:t>обновленный ФГОС</w:t>
            </w:r>
          </w:p>
        </w:tc>
      </w:tr>
      <w:tr w:rsidR="00354A12" w:rsidRPr="005773B6" w:rsidTr="00354A12">
        <w:tc>
          <w:tcPr>
            <w:tcW w:w="3663" w:type="dxa"/>
          </w:tcPr>
          <w:p w:rsidR="00354A12" w:rsidRPr="005773B6" w:rsidRDefault="00354A12" w:rsidP="00354A12">
            <w:pPr>
              <w:jc w:val="both"/>
              <w:rPr>
                <w:rFonts w:ascii="Times New Roman" w:hAnsi="Times New Roman" w:cs="Times New Roman"/>
                <w:sz w:val="24"/>
                <w:szCs w:val="24"/>
              </w:rPr>
            </w:pPr>
            <w:r w:rsidRPr="005773B6">
              <w:rPr>
                <w:rFonts w:ascii="Times New Roman" w:hAnsi="Times New Roman" w:cs="Times New Roman"/>
                <w:sz w:val="24"/>
                <w:szCs w:val="24"/>
              </w:rPr>
              <w:t>виды программ</w:t>
            </w:r>
          </w:p>
        </w:tc>
        <w:tc>
          <w:tcPr>
            <w:tcW w:w="3663" w:type="dxa"/>
          </w:tcPr>
          <w:p w:rsidR="00354A12" w:rsidRPr="005773B6" w:rsidRDefault="00354A12" w:rsidP="00354A12">
            <w:pPr>
              <w:jc w:val="both"/>
              <w:rPr>
                <w:rFonts w:ascii="Times New Roman" w:hAnsi="Times New Roman" w:cs="Times New Roman"/>
                <w:sz w:val="24"/>
                <w:szCs w:val="24"/>
              </w:rPr>
            </w:pPr>
            <w:r w:rsidRPr="005773B6">
              <w:rPr>
                <w:rFonts w:ascii="Times New Roman" w:hAnsi="Times New Roman" w:cs="Times New Roman"/>
                <w:sz w:val="24"/>
                <w:szCs w:val="24"/>
              </w:rPr>
              <w:t>рабочие программы учебных предметов и курсов, в том числе и внеурочной деятельности</w:t>
            </w:r>
          </w:p>
        </w:tc>
        <w:tc>
          <w:tcPr>
            <w:tcW w:w="3663" w:type="dxa"/>
          </w:tcPr>
          <w:p w:rsidR="00354A12" w:rsidRPr="005773B6" w:rsidRDefault="00643510" w:rsidP="00643510">
            <w:pPr>
              <w:rPr>
                <w:rFonts w:ascii="Times New Roman" w:hAnsi="Times New Roman" w:cs="Times New Roman"/>
                <w:sz w:val="24"/>
                <w:szCs w:val="24"/>
              </w:rPr>
            </w:pPr>
            <w:r w:rsidRPr="005773B6">
              <w:rPr>
                <w:rFonts w:ascii="Times New Roman" w:hAnsi="Times New Roman" w:cs="Times New Roman"/>
                <w:sz w:val="24"/>
                <w:szCs w:val="24"/>
              </w:rPr>
              <w:t>рабочие программы учебных предметов и учебных курсов, в том числе и внеурочной деятельности,</w:t>
            </w:r>
            <w:r w:rsidR="0047300D" w:rsidRPr="005773B6">
              <w:rPr>
                <w:rFonts w:ascii="Times New Roman" w:hAnsi="Times New Roman" w:cs="Times New Roman"/>
                <w:sz w:val="24"/>
                <w:szCs w:val="24"/>
              </w:rPr>
              <w:t xml:space="preserve"> </w:t>
            </w:r>
            <w:r w:rsidRPr="005773B6">
              <w:rPr>
                <w:rFonts w:ascii="Times New Roman" w:hAnsi="Times New Roman" w:cs="Times New Roman"/>
                <w:sz w:val="24"/>
                <w:szCs w:val="24"/>
              </w:rPr>
              <w:t>учебных модулей</w:t>
            </w:r>
          </w:p>
        </w:tc>
      </w:tr>
      <w:tr w:rsidR="00354A12" w:rsidRPr="005773B6" w:rsidTr="00354A12">
        <w:tc>
          <w:tcPr>
            <w:tcW w:w="3663" w:type="dxa"/>
          </w:tcPr>
          <w:p w:rsidR="00354A12" w:rsidRPr="005773B6" w:rsidRDefault="00643510" w:rsidP="00354A12">
            <w:pPr>
              <w:jc w:val="both"/>
              <w:rPr>
                <w:rFonts w:ascii="Times New Roman" w:hAnsi="Times New Roman" w:cs="Times New Roman"/>
                <w:sz w:val="24"/>
                <w:szCs w:val="24"/>
              </w:rPr>
            </w:pPr>
            <w:r w:rsidRPr="005773B6">
              <w:rPr>
                <w:rFonts w:ascii="Times New Roman" w:hAnsi="Times New Roman" w:cs="Times New Roman"/>
                <w:sz w:val="24"/>
                <w:szCs w:val="24"/>
              </w:rPr>
              <w:t>структура рабочих программ</w:t>
            </w:r>
          </w:p>
        </w:tc>
        <w:tc>
          <w:tcPr>
            <w:tcW w:w="3663" w:type="dxa"/>
          </w:tcPr>
          <w:p w:rsidR="00354A12" w:rsidRPr="005773B6" w:rsidRDefault="00643510" w:rsidP="00354A12">
            <w:pPr>
              <w:jc w:val="both"/>
              <w:rPr>
                <w:rFonts w:ascii="Times New Roman" w:hAnsi="Times New Roman" w:cs="Times New Roman"/>
                <w:sz w:val="24"/>
                <w:szCs w:val="24"/>
              </w:rPr>
            </w:pPr>
            <w:r w:rsidRPr="005773B6">
              <w:rPr>
                <w:rFonts w:ascii="Times New Roman" w:hAnsi="Times New Roman" w:cs="Times New Roman"/>
                <w:sz w:val="24"/>
                <w:szCs w:val="24"/>
              </w:rPr>
              <w:t>различается для рабочих программ учебных предметов, курсов и курсов внеурочной деятельности</w:t>
            </w:r>
          </w:p>
        </w:tc>
        <w:tc>
          <w:tcPr>
            <w:tcW w:w="3663" w:type="dxa"/>
          </w:tcPr>
          <w:p w:rsidR="00354A12" w:rsidRPr="005773B6" w:rsidRDefault="00643510" w:rsidP="00354A12">
            <w:pPr>
              <w:jc w:val="both"/>
              <w:rPr>
                <w:rFonts w:ascii="Times New Roman" w:hAnsi="Times New Roman" w:cs="Times New Roman"/>
                <w:sz w:val="24"/>
                <w:szCs w:val="24"/>
              </w:rPr>
            </w:pPr>
            <w:r w:rsidRPr="005773B6">
              <w:rPr>
                <w:rFonts w:ascii="Times New Roman" w:hAnsi="Times New Roman" w:cs="Times New Roman"/>
                <w:sz w:val="24"/>
                <w:szCs w:val="24"/>
              </w:rPr>
              <w:t>одинаковая для всех рабочих программ, в том числе и программ внеурочной деятельности</w:t>
            </w:r>
          </w:p>
        </w:tc>
      </w:tr>
      <w:tr w:rsidR="0047300D" w:rsidRPr="005773B6" w:rsidTr="00354A12">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тематическое планирование рабочих программ учебных предметов, курсов</w:t>
            </w:r>
          </w:p>
        </w:tc>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с учетом рабочей программы воспитания с указанием количества часов, отводимых на освоение каждой темы</w:t>
            </w:r>
          </w:p>
        </w:tc>
        <w:tc>
          <w:tcPr>
            <w:tcW w:w="3663" w:type="dxa"/>
            <w:vMerge w:val="restart"/>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 xml:space="preserve">с указанием количества академических часов, отводимых на освоение каждой темы, возможности использования по этой теме электронных образовательных ресурсов и цифровых образовательных ресурсов </w:t>
            </w:r>
          </w:p>
        </w:tc>
      </w:tr>
      <w:tr w:rsidR="0047300D" w:rsidRPr="005773B6" w:rsidTr="00354A12">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тематическое планирование рабочих программ курсов внеурочной деятельности</w:t>
            </w:r>
          </w:p>
        </w:tc>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с учетом рабочей программы воспитания</w:t>
            </w:r>
          </w:p>
        </w:tc>
        <w:tc>
          <w:tcPr>
            <w:tcW w:w="3663" w:type="dxa"/>
            <w:vMerge/>
          </w:tcPr>
          <w:p w:rsidR="0047300D" w:rsidRPr="005773B6" w:rsidRDefault="0047300D" w:rsidP="00354A12">
            <w:pPr>
              <w:jc w:val="both"/>
              <w:rPr>
                <w:rFonts w:ascii="Times New Roman" w:hAnsi="Times New Roman" w:cs="Times New Roman"/>
                <w:sz w:val="24"/>
                <w:szCs w:val="24"/>
              </w:rPr>
            </w:pPr>
          </w:p>
        </w:tc>
      </w:tr>
      <w:tr w:rsidR="0047300D" w:rsidRPr="005773B6" w:rsidTr="00354A12">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учет рабочей программы воспитания</w:t>
            </w:r>
          </w:p>
        </w:tc>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только в разделе «Тематическое планирование»</w:t>
            </w:r>
          </w:p>
        </w:tc>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во всех разделах рабочей программы</w:t>
            </w:r>
          </w:p>
        </w:tc>
      </w:tr>
      <w:tr w:rsidR="0047300D" w:rsidRPr="005773B6" w:rsidTr="00354A12">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особенности рабочей программы курса внеурочной деятельности</w:t>
            </w:r>
          </w:p>
        </w:tc>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в содержании программы должны быть указаны формы организации и виды деятельности</w:t>
            </w:r>
          </w:p>
        </w:tc>
        <w:tc>
          <w:tcPr>
            <w:tcW w:w="3663" w:type="dxa"/>
          </w:tcPr>
          <w:p w:rsidR="0047300D" w:rsidRPr="005773B6" w:rsidRDefault="0047300D" w:rsidP="00354A12">
            <w:pPr>
              <w:jc w:val="both"/>
              <w:rPr>
                <w:rFonts w:ascii="Times New Roman" w:hAnsi="Times New Roman" w:cs="Times New Roman"/>
                <w:sz w:val="24"/>
                <w:szCs w:val="24"/>
              </w:rPr>
            </w:pPr>
            <w:r w:rsidRPr="005773B6">
              <w:rPr>
                <w:rFonts w:ascii="Times New Roman" w:hAnsi="Times New Roman" w:cs="Times New Roman"/>
                <w:sz w:val="24"/>
                <w:szCs w:val="24"/>
              </w:rPr>
              <w:t>в программе должны быть указаны формы проведения занятий</w:t>
            </w:r>
          </w:p>
        </w:tc>
      </w:tr>
    </w:tbl>
    <w:p w:rsidR="0047300D" w:rsidRPr="005773B6" w:rsidRDefault="0047300D" w:rsidP="0047300D">
      <w:pPr>
        <w:jc w:val="center"/>
        <w:rPr>
          <w:rFonts w:ascii="Times New Roman" w:hAnsi="Times New Roman" w:cs="Times New Roman"/>
          <w:b/>
          <w:color w:val="FF0000"/>
          <w:sz w:val="24"/>
          <w:szCs w:val="24"/>
        </w:rPr>
      </w:pPr>
    </w:p>
    <w:p w:rsidR="00F832E4" w:rsidRPr="005773B6" w:rsidRDefault="00874F7F" w:rsidP="0047300D">
      <w:pPr>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Как составить  рабочую программу</w:t>
      </w:r>
    </w:p>
    <w:p w:rsidR="002D4849" w:rsidRPr="005773B6" w:rsidRDefault="002D4849" w:rsidP="0047300D">
      <w:pPr>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Структура рабочей программы:</w:t>
      </w:r>
    </w:p>
    <w:p w:rsidR="002D4849" w:rsidRPr="005773B6" w:rsidRDefault="002D4849" w:rsidP="0047300D">
      <w:pPr>
        <w:jc w:val="center"/>
        <w:rPr>
          <w:rFonts w:ascii="Times New Roman" w:hAnsi="Times New Roman" w:cs="Times New Roman"/>
          <w:b/>
          <w:color w:val="000000" w:themeColor="text1"/>
          <w:sz w:val="24"/>
          <w:szCs w:val="24"/>
        </w:rPr>
      </w:pPr>
      <w:r w:rsidRPr="005773B6">
        <w:rPr>
          <w:rFonts w:ascii="Times New Roman" w:hAnsi="Times New Roman" w:cs="Times New Roman"/>
          <w:b/>
          <w:color w:val="000000" w:themeColor="text1"/>
          <w:sz w:val="24"/>
          <w:szCs w:val="24"/>
        </w:rPr>
        <w:t>1. Содержание предмета, курса, модуля</w:t>
      </w:r>
    </w:p>
    <w:p w:rsidR="002D4849" w:rsidRPr="005773B6" w:rsidRDefault="002D4849" w:rsidP="0047300D">
      <w:pPr>
        <w:jc w:val="center"/>
        <w:rPr>
          <w:rFonts w:ascii="Times New Roman" w:hAnsi="Times New Roman" w:cs="Times New Roman"/>
          <w:b/>
          <w:color w:val="000000" w:themeColor="text1"/>
          <w:sz w:val="24"/>
          <w:szCs w:val="24"/>
        </w:rPr>
      </w:pPr>
      <w:r w:rsidRPr="005773B6">
        <w:rPr>
          <w:rFonts w:ascii="Times New Roman" w:hAnsi="Times New Roman" w:cs="Times New Roman"/>
          <w:b/>
          <w:color w:val="000000" w:themeColor="text1"/>
          <w:sz w:val="24"/>
          <w:szCs w:val="24"/>
        </w:rPr>
        <w:t>2.Планируемые результаты освоения предмета, курса, модуля</w:t>
      </w:r>
    </w:p>
    <w:p w:rsidR="002D4849" w:rsidRPr="005773B6" w:rsidRDefault="00D114E8" w:rsidP="002D4849">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ru-RU"/>
        </w:rPr>
        <w:pict>
          <v:oval id="_x0000_s1027" style="position:absolute;left:0;text-align:left;margin-left:-10.35pt;margin-top:31.5pt;width:31.5pt;height:46.8pt;z-index:251658240" fillcolor="yellow">
            <v:textbox>
              <w:txbxContent>
                <w:p w:rsidR="00AD6BE9" w:rsidRPr="002D4849" w:rsidRDefault="00AD6BE9">
                  <w:pPr>
                    <w:rPr>
                      <w:b/>
                      <w:color w:val="C00000"/>
                      <w:sz w:val="36"/>
                      <w:szCs w:val="36"/>
                    </w:rPr>
                  </w:pPr>
                  <w:r w:rsidRPr="002D4849">
                    <w:rPr>
                      <w:b/>
                      <w:color w:val="C00000"/>
                      <w:sz w:val="36"/>
                      <w:szCs w:val="36"/>
                    </w:rPr>
                    <w:t>!</w:t>
                  </w:r>
                </w:p>
              </w:txbxContent>
            </v:textbox>
          </v:oval>
        </w:pict>
      </w:r>
      <w:r w:rsidR="002D4849" w:rsidRPr="005773B6">
        <w:rPr>
          <w:rFonts w:ascii="Times New Roman" w:hAnsi="Times New Roman" w:cs="Times New Roman"/>
          <w:b/>
          <w:color w:val="000000" w:themeColor="text1"/>
          <w:sz w:val="24"/>
          <w:szCs w:val="24"/>
        </w:rPr>
        <w:t>3. Тематическое планирование с указанием количества академических часов, отводимых на освоение каждой темы, и возможность использования по теме ЭОР и ЦОР, которые являются учебно-методическими материалами</w:t>
      </w:r>
    </w:p>
    <w:tbl>
      <w:tblPr>
        <w:tblStyle w:val="a3"/>
        <w:tblW w:w="0" w:type="auto"/>
        <w:tblLook w:val="04A0" w:firstRow="1" w:lastRow="0" w:firstColumn="1" w:lastColumn="0" w:noHBand="0" w:noVBand="1"/>
      </w:tblPr>
      <w:tblGrid>
        <w:gridCol w:w="10989"/>
      </w:tblGrid>
      <w:tr w:rsidR="00F832E4" w:rsidRPr="005773B6" w:rsidTr="00F832E4">
        <w:tc>
          <w:tcPr>
            <w:tcW w:w="10989" w:type="dxa"/>
          </w:tcPr>
          <w:p w:rsidR="00F832E4" w:rsidRPr="005773B6" w:rsidRDefault="002D4849" w:rsidP="0047300D">
            <w:pPr>
              <w:jc w:val="center"/>
              <w:rPr>
                <w:rFonts w:ascii="Times New Roman" w:hAnsi="Times New Roman" w:cs="Times New Roman"/>
                <w:b/>
                <w:color w:val="FF0000"/>
                <w:sz w:val="24"/>
                <w:szCs w:val="24"/>
              </w:rPr>
            </w:pPr>
            <w:r w:rsidRPr="005773B6">
              <w:rPr>
                <w:rFonts w:ascii="Times New Roman" w:hAnsi="Times New Roman" w:cs="Times New Roman"/>
                <w:b/>
                <w:color w:val="FF0000"/>
                <w:sz w:val="24"/>
                <w:szCs w:val="24"/>
              </w:rPr>
              <w:t>Любые другие разделы</w:t>
            </w:r>
            <w:r w:rsidRPr="005773B6">
              <w:rPr>
                <w:rFonts w:ascii="Times New Roman" w:hAnsi="Times New Roman" w:cs="Times New Roman"/>
                <w:b/>
                <w:color w:val="000000" w:themeColor="text1"/>
                <w:sz w:val="24"/>
                <w:szCs w:val="24"/>
              </w:rPr>
              <w:t>, например, такие как «Пояснительная записка»,»Календароно-тематическое планирование»,</w:t>
            </w:r>
            <w:r w:rsidRPr="005773B6">
              <w:rPr>
                <w:rFonts w:ascii="Times New Roman" w:hAnsi="Times New Roman" w:cs="Times New Roman"/>
                <w:b/>
                <w:color w:val="FF0000"/>
                <w:sz w:val="24"/>
                <w:szCs w:val="24"/>
              </w:rPr>
              <w:t xml:space="preserve"> не являются обязательными.</w:t>
            </w:r>
            <w:r w:rsidR="002A50A7" w:rsidRPr="005773B6">
              <w:rPr>
                <w:rFonts w:ascii="Times New Roman" w:hAnsi="Times New Roman" w:cs="Times New Roman"/>
                <w:b/>
                <w:color w:val="FF0000"/>
                <w:sz w:val="24"/>
                <w:szCs w:val="24"/>
              </w:rPr>
              <w:t xml:space="preserve"> </w:t>
            </w:r>
            <w:r w:rsidR="002A50A7" w:rsidRPr="005773B6">
              <w:rPr>
                <w:rFonts w:ascii="Times New Roman" w:hAnsi="Times New Roman" w:cs="Times New Roman"/>
                <w:b/>
                <w:color w:val="000000" w:themeColor="text1"/>
                <w:sz w:val="24"/>
                <w:szCs w:val="24"/>
              </w:rPr>
              <w:t>Включить такие разделы в рабочую программу педагоги</w:t>
            </w:r>
            <w:r w:rsidR="002A50A7" w:rsidRPr="005773B6">
              <w:rPr>
                <w:rFonts w:ascii="Times New Roman" w:hAnsi="Times New Roman" w:cs="Times New Roman"/>
                <w:b/>
                <w:color w:val="FF0000"/>
                <w:sz w:val="24"/>
                <w:szCs w:val="24"/>
              </w:rPr>
              <w:t xml:space="preserve"> обязаны </w:t>
            </w:r>
            <w:r w:rsidR="002A50A7" w:rsidRPr="005773B6">
              <w:rPr>
                <w:rFonts w:ascii="Times New Roman" w:hAnsi="Times New Roman" w:cs="Times New Roman"/>
                <w:b/>
                <w:color w:val="000000" w:themeColor="text1"/>
                <w:sz w:val="24"/>
                <w:szCs w:val="24"/>
              </w:rPr>
              <w:t>только в том</w:t>
            </w:r>
            <w:r w:rsidR="002A50A7" w:rsidRPr="005773B6">
              <w:rPr>
                <w:rFonts w:ascii="Times New Roman" w:hAnsi="Times New Roman" w:cs="Times New Roman"/>
                <w:b/>
                <w:color w:val="FF0000"/>
                <w:sz w:val="24"/>
                <w:szCs w:val="24"/>
              </w:rPr>
              <w:t xml:space="preserve"> случае, если они закреплены в ее структуре локальным актом.</w:t>
            </w:r>
          </w:p>
        </w:tc>
      </w:tr>
    </w:tbl>
    <w:p w:rsidR="00F832E4" w:rsidRPr="005773B6" w:rsidRDefault="00F832E4" w:rsidP="0047300D">
      <w:pPr>
        <w:jc w:val="center"/>
        <w:rPr>
          <w:rFonts w:ascii="Times New Roman" w:hAnsi="Times New Roman" w:cs="Times New Roman"/>
          <w:b/>
          <w:color w:val="FF0000"/>
          <w:sz w:val="24"/>
          <w:szCs w:val="24"/>
        </w:rPr>
      </w:pPr>
    </w:p>
    <w:p w:rsidR="000F0F77" w:rsidRDefault="000F0F77" w:rsidP="0047300D">
      <w:pPr>
        <w:jc w:val="center"/>
        <w:rPr>
          <w:rFonts w:ascii="Times New Roman" w:hAnsi="Times New Roman" w:cs="Times New Roman"/>
          <w:b/>
          <w:color w:val="215868" w:themeColor="accent5" w:themeShade="80"/>
          <w:sz w:val="24"/>
          <w:szCs w:val="24"/>
        </w:rPr>
      </w:pPr>
    </w:p>
    <w:p w:rsidR="000F0F77" w:rsidRDefault="000F0F77" w:rsidP="0047300D">
      <w:pPr>
        <w:jc w:val="center"/>
        <w:rPr>
          <w:rFonts w:ascii="Times New Roman" w:hAnsi="Times New Roman" w:cs="Times New Roman"/>
          <w:b/>
          <w:color w:val="215868" w:themeColor="accent5" w:themeShade="80"/>
          <w:sz w:val="24"/>
          <w:szCs w:val="24"/>
        </w:rPr>
      </w:pPr>
    </w:p>
    <w:p w:rsidR="000F0F77" w:rsidRDefault="000F0F77" w:rsidP="0047300D">
      <w:pPr>
        <w:jc w:val="center"/>
        <w:rPr>
          <w:rFonts w:ascii="Times New Roman" w:hAnsi="Times New Roman" w:cs="Times New Roman"/>
          <w:b/>
          <w:color w:val="215868" w:themeColor="accent5" w:themeShade="80"/>
          <w:sz w:val="24"/>
          <w:szCs w:val="24"/>
        </w:rPr>
      </w:pPr>
    </w:p>
    <w:p w:rsidR="000F0F77" w:rsidRDefault="000F0F77" w:rsidP="0047300D">
      <w:pPr>
        <w:jc w:val="center"/>
        <w:rPr>
          <w:rFonts w:ascii="Times New Roman" w:hAnsi="Times New Roman" w:cs="Times New Roman"/>
          <w:b/>
          <w:color w:val="215868" w:themeColor="accent5" w:themeShade="80"/>
          <w:sz w:val="24"/>
          <w:szCs w:val="24"/>
        </w:rPr>
      </w:pPr>
    </w:p>
    <w:p w:rsidR="00F832E4" w:rsidRPr="005773B6" w:rsidRDefault="002A50A7" w:rsidP="0047300D">
      <w:pPr>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Требования к личностным результатам.</w:t>
      </w:r>
    </w:p>
    <w:p w:rsidR="002A50A7" w:rsidRPr="005773B6" w:rsidRDefault="00D114E8" w:rsidP="0047300D">
      <w:pPr>
        <w:jc w:val="center"/>
        <w:rPr>
          <w:rFonts w:ascii="Times New Roman" w:hAnsi="Times New Roman" w:cs="Times New Roman"/>
          <w:b/>
          <w:color w:val="4F6228" w:themeColor="accent3" w:themeShade="80"/>
          <w:sz w:val="24"/>
          <w:szCs w:val="24"/>
        </w:rPr>
      </w:pPr>
      <w:r>
        <w:rPr>
          <w:rFonts w:ascii="Times New Roman" w:hAnsi="Times New Roman" w:cs="Times New Roman"/>
          <w:b/>
          <w:noProof/>
          <w:color w:val="4F6228" w:themeColor="accent3" w:themeShade="80"/>
          <w:sz w:val="24"/>
          <w:szCs w:val="24"/>
          <w:lang w:eastAsia="ru-RU"/>
        </w:rPr>
        <w:pict>
          <v:roundrect id="_x0000_s1028" style="position:absolute;left:0;text-align:left;margin-left:-4.05pt;margin-top:22.75pt;width:156.6pt;height:117.25pt;z-index:251659264" arcsize="10923f">
            <v:textbox style="mso-next-textbox:#_x0000_s1028">
              <w:txbxContent>
                <w:p w:rsidR="00AD6BE9" w:rsidRPr="002A50A7" w:rsidRDefault="00AD6BE9">
                  <w:pPr>
                    <w:rPr>
                      <w:rFonts w:ascii="Times New Roman" w:hAnsi="Times New Roman" w:cs="Times New Roman"/>
                      <w:sz w:val="24"/>
                      <w:szCs w:val="24"/>
                    </w:rPr>
                  </w:pPr>
                  <w:r w:rsidRPr="002A50A7">
                    <w:rPr>
                      <w:rFonts w:ascii="Times New Roman" w:hAnsi="Times New Roman" w:cs="Times New Roman"/>
                      <w:sz w:val="24"/>
                      <w:szCs w:val="24"/>
                    </w:rPr>
                    <w:t>Формирование у обучающихся основ российской  гражданской идентичности</w:t>
                  </w:r>
                </w:p>
              </w:txbxContent>
            </v:textbox>
          </v:roundrect>
        </w:pict>
      </w:r>
      <w:r w:rsidR="002A50A7" w:rsidRPr="005773B6">
        <w:rPr>
          <w:rFonts w:ascii="Times New Roman" w:hAnsi="Times New Roman" w:cs="Times New Roman"/>
          <w:b/>
          <w:color w:val="4F6228" w:themeColor="accent3" w:themeShade="80"/>
          <w:sz w:val="24"/>
          <w:szCs w:val="24"/>
        </w:rPr>
        <w:t>На уровне НОО должны включать</w:t>
      </w:r>
    </w:p>
    <w:p w:rsidR="002A50A7" w:rsidRPr="005773B6" w:rsidRDefault="00D114E8" w:rsidP="0047300D">
      <w:pPr>
        <w:jc w:val="center"/>
        <w:rPr>
          <w:rFonts w:ascii="Times New Roman" w:hAnsi="Times New Roman" w:cs="Times New Roman"/>
          <w:b/>
          <w:color w:val="FF0000"/>
          <w:sz w:val="24"/>
          <w:szCs w:val="24"/>
        </w:rPr>
      </w:pPr>
      <w:r>
        <w:rPr>
          <w:rFonts w:ascii="Times New Roman" w:hAnsi="Times New Roman" w:cs="Times New Roman"/>
          <w:b/>
          <w:noProof/>
          <w:color w:val="215868" w:themeColor="accent5" w:themeShade="80"/>
          <w:sz w:val="24"/>
          <w:szCs w:val="24"/>
          <w:lang w:eastAsia="ru-RU"/>
        </w:rPr>
        <w:pict>
          <v:roundrect id="_x0000_s1030" style="position:absolute;left:0;text-align:left;margin-left:368.55pt;margin-top:21.65pt;width:156.6pt;height:148.5pt;z-index:251661312" arcsize="10923f">
            <v:textbox>
              <w:txbxContent>
                <w:p w:rsidR="00AD6BE9" w:rsidRPr="002A50A7" w:rsidRDefault="00AD6BE9" w:rsidP="002A50A7">
                  <w:pPr>
                    <w:rPr>
                      <w:rFonts w:ascii="Times New Roman" w:hAnsi="Times New Roman" w:cs="Times New Roman"/>
                      <w:sz w:val="24"/>
                      <w:szCs w:val="24"/>
                    </w:rPr>
                  </w:pPr>
                  <w:r>
                    <w:rPr>
                      <w:rFonts w:ascii="Times New Roman" w:hAnsi="Times New Roman" w:cs="Times New Roman"/>
                      <w:sz w:val="24"/>
                      <w:szCs w:val="24"/>
                    </w:rPr>
                    <w:t>Ценностные  установки и социально значимые качества личности</w:t>
                  </w:r>
                </w:p>
              </w:txbxContent>
            </v:textbox>
          </v:roundrect>
        </w:pict>
      </w:r>
      <w:r>
        <w:rPr>
          <w:rFonts w:ascii="Times New Roman" w:hAnsi="Times New Roman" w:cs="Times New Roman"/>
          <w:b/>
          <w:noProof/>
          <w:color w:val="FF0000"/>
          <w:sz w:val="24"/>
          <w:szCs w:val="24"/>
          <w:lang w:eastAsia="ru-RU"/>
        </w:rPr>
        <w:pict>
          <v:roundrect id="_x0000_s1029" style="position:absolute;left:0;text-align:left;margin-left:188.55pt;margin-top:5.45pt;width:156.6pt;height:145.15pt;z-index:251660288" arcsize="10923f">
            <v:textbox style="mso-next-textbox:#_x0000_s1029">
              <w:txbxContent>
                <w:p w:rsidR="00AD6BE9" w:rsidRPr="002A50A7" w:rsidRDefault="00AD6BE9" w:rsidP="002A50A7">
                  <w:pPr>
                    <w:rPr>
                      <w:rFonts w:ascii="Times New Roman" w:hAnsi="Times New Roman" w:cs="Times New Roman"/>
                      <w:sz w:val="24"/>
                      <w:szCs w:val="24"/>
                    </w:rPr>
                  </w:pPr>
                  <w:r>
                    <w:rPr>
                      <w:rFonts w:ascii="Times New Roman" w:hAnsi="Times New Roman" w:cs="Times New Roman"/>
                      <w:sz w:val="24"/>
                      <w:szCs w:val="24"/>
                    </w:rPr>
                    <w:t>Готовность обучающихся к саморазвитию; мотивацию к познанию и обучению</w:t>
                  </w:r>
                </w:p>
              </w:txbxContent>
            </v:textbox>
          </v:roundrect>
        </w:pict>
      </w:r>
    </w:p>
    <w:p w:rsidR="00F832E4" w:rsidRPr="005773B6" w:rsidRDefault="00F832E4" w:rsidP="0047300D">
      <w:pPr>
        <w:jc w:val="center"/>
        <w:rPr>
          <w:rFonts w:ascii="Times New Roman" w:hAnsi="Times New Roman" w:cs="Times New Roman"/>
          <w:b/>
          <w:color w:val="FF0000"/>
          <w:sz w:val="24"/>
          <w:szCs w:val="24"/>
        </w:rPr>
      </w:pPr>
    </w:p>
    <w:p w:rsidR="00F832E4" w:rsidRPr="005773B6" w:rsidRDefault="00F832E4" w:rsidP="0047300D">
      <w:pPr>
        <w:jc w:val="center"/>
        <w:rPr>
          <w:rFonts w:ascii="Times New Roman" w:hAnsi="Times New Roman" w:cs="Times New Roman"/>
          <w:b/>
          <w:color w:val="FF0000"/>
          <w:sz w:val="24"/>
          <w:szCs w:val="24"/>
        </w:rPr>
      </w:pPr>
    </w:p>
    <w:p w:rsidR="00F832E4" w:rsidRPr="005773B6" w:rsidRDefault="00F832E4" w:rsidP="0047300D">
      <w:pPr>
        <w:jc w:val="center"/>
        <w:rPr>
          <w:rFonts w:ascii="Times New Roman" w:hAnsi="Times New Roman" w:cs="Times New Roman"/>
          <w:b/>
          <w:color w:val="FF0000"/>
          <w:sz w:val="24"/>
          <w:szCs w:val="24"/>
        </w:rPr>
      </w:pPr>
    </w:p>
    <w:p w:rsidR="002A50A7" w:rsidRPr="005773B6" w:rsidRDefault="00D114E8" w:rsidP="0047300D">
      <w:pPr>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31" style="position:absolute;left:0;text-align:left;margin-left:6.15pt;margin-top:-29.7pt;width:156.6pt;height:131.4pt;z-index:251662336" arcsize="10923f">
            <v:textbox style="mso-next-textbox:#_x0000_s1031">
              <w:txbxContent>
                <w:p w:rsidR="00AD6BE9" w:rsidRPr="002A50A7" w:rsidRDefault="00AD6BE9" w:rsidP="002A50A7">
                  <w:pPr>
                    <w:rPr>
                      <w:rFonts w:ascii="Times New Roman" w:hAnsi="Times New Roman" w:cs="Times New Roman"/>
                      <w:sz w:val="24"/>
                      <w:szCs w:val="24"/>
                    </w:rPr>
                  </w:pPr>
                  <w:r>
                    <w:rPr>
                      <w:rFonts w:ascii="Times New Roman" w:hAnsi="Times New Roman" w:cs="Times New Roman"/>
                      <w:sz w:val="24"/>
                      <w:szCs w:val="24"/>
                    </w:rPr>
                    <w:t>Активное участие в социально значимой деятельности</w:t>
                  </w:r>
                </w:p>
              </w:txbxContent>
            </v:textbox>
          </v:roundrect>
        </w:pict>
      </w:r>
    </w:p>
    <w:p w:rsidR="00D72CD2" w:rsidRPr="005773B6" w:rsidRDefault="00D72CD2" w:rsidP="0047300D">
      <w:pPr>
        <w:jc w:val="center"/>
        <w:rPr>
          <w:rFonts w:ascii="Times New Roman" w:hAnsi="Times New Roman" w:cs="Times New Roman"/>
          <w:b/>
          <w:color w:val="FF0000"/>
          <w:sz w:val="24"/>
          <w:szCs w:val="24"/>
        </w:rPr>
      </w:pPr>
    </w:p>
    <w:p w:rsidR="00D72CD2" w:rsidRPr="005773B6" w:rsidRDefault="00D72CD2" w:rsidP="006D19CE">
      <w:pPr>
        <w:rPr>
          <w:rFonts w:ascii="Times New Roman" w:hAnsi="Times New Roman" w:cs="Times New Roman"/>
          <w:b/>
          <w:color w:val="FF0000"/>
          <w:sz w:val="24"/>
          <w:szCs w:val="24"/>
        </w:rPr>
      </w:pPr>
    </w:p>
    <w:p w:rsidR="00946BE5" w:rsidRDefault="00946BE5" w:rsidP="00D72CD2">
      <w:pPr>
        <w:jc w:val="center"/>
        <w:rPr>
          <w:rFonts w:ascii="Times New Roman" w:hAnsi="Times New Roman" w:cs="Times New Roman"/>
          <w:b/>
          <w:color w:val="FF0000"/>
          <w:sz w:val="24"/>
          <w:szCs w:val="24"/>
        </w:rPr>
      </w:pPr>
    </w:p>
    <w:p w:rsidR="00D72CD2" w:rsidRPr="005773B6" w:rsidRDefault="00D72CD2" w:rsidP="00D72CD2">
      <w:pPr>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Требования к личностным результатам.</w:t>
      </w:r>
    </w:p>
    <w:p w:rsidR="002A50A7" w:rsidRPr="005773B6" w:rsidRDefault="002A50A7" w:rsidP="00D72CD2">
      <w:pPr>
        <w:jc w:val="center"/>
        <w:rPr>
          <w:rFonts w:ascii="Times New Roman" w:hAnsi="Times New Roman" w:cs="Times New Roman"/>
          <w:b/>
          <w:color w:val="4F6228" w:themeColor="accent3" w:themeShade="80"/>
          <w:sz w:val="24"/>
          <w:szCs w:val="24"/>
        </w:rPr>
      </w:pPr>
      <w:r w:rsidRPr="005773B6">
        <w:rPr>
          <w:rFonts w:ascii="Times New Roman" w:hAnsi="Times New Roman" w:cs="Times New Roman"/>
          <w:b/>
          <w:color w:val="4F6228" w:themeColor="accent3" w:themeShade="80"/>
          <w:sz w:val="24"/>
          <w:szCs w:val="24"/>
        </w:rPr>
        <w:t>На уровне ООО должны включать</w:t>
      </w:r>
    </w:p>
    <w:p w:rsidR="002A50A7" w:rsidRPr="005773B6" w:rsidRDefault="00D114E8" w:rsidP="0047300D">
      <w:pPr>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34" style="position:absolute;left:0;text-align:left;margin-left:171.75pt;margin-top:26.55pt;width:214.8pt;height:61.2pt;z-index:251665408" arcsize="10923f">
            <v:textbox>
              <w:txbxContent>
                <w:p w:rsidR="00AD6BE9" w:rsidRPr="002A50A7" w:rsidRDefault="00AD6BE9" w:rsidP="002A50A7">
                  <w:pPr>
                    <w:rPr>
                      <w:rFonts w:ascii="Times New Roman" w:hAnsi="Times New Roman" w:cs="Times New Roman"/>
                      <w:sz w:val="24"/>
                      <w:szCs w:val="24"/>
                    </w:rPr>
                  </w:pPr>
                  <w:r>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txbxContent>
            </v:textbox>
          </v:roundrect>
        </w:pict>
      </w:r>
      <w:r>
        <w:rPr>
          <w:rFonts w:ascii="Times New Roman" w:hAnsi="Times New Roman" w:cs="Times New Roman"/>
          <w:b/>
          <w:noProof/>
          <w:color w:val="4F6228" w:themeColor="accent3" w:themeShade="80"/>
          <w:sz w:val="24"/>
          <w:szCs w:val="24"/>
          <w:lang w:eastAsia="ru-RU"/>
        </w:rPr>
        <w:pict>
          <v:roundrect id="_x0000_s1033" style="position:absolute;left:0;text-align:left;margin-left:-4.05pt;margin-top:19.35pt;width:156.6pt;height:61.2pt;z-index:251664384" arcsize="10923f">
            <v:textbox>
              <w:txbxContent>
                <w:p w:rsidR="00AD6BE9" w:rsidRPr="002A50A7" w:rsidRDefault="00AD6BE9" w:rsidP="002A50A7">
                  <w:pPr>
                    <w:rPr>
                      <w:rFonts w:ascii="Times New Roman" w:hAnsi="Times New Roman" w:cs="Times New Roman"/>
                      <w:sz w:val="24"/>
                      <w:szCs w:val="24"/>
                    </w:rPr>
                  </w:pPr>
                  <w:r>
                    <w:rPr>
                      <w:rFonts w:ascii="Times New Roman" w:hAnsi="Times New Roman" w:cs="Times New Roman"/>
                      <w:sz w:val="24"/>
                      <w:szCs w:val="24"/>
                    </w:rPr>
                    <w:t>Осознание российской гражданской идентичности</w:t>
                  </w:r>
                </w:p>
              </w:txbxContent>
            </v:textbox>
          </v:roundrect>
        </w:pict>
      </w:r>
    </w:p>
    <w:p w:rsidR="00D72CD2" w:rsidRPr="005773B6" w:rsidRDefault="00D114E8" w:rsidP="0047300D">
      <w:pPr>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35" style="position:absolute;left:0;text-align:left;margin-left:395.85pt;margin-top:4.5pt;width:156.6pt;height:61.2pt;z-index:251666432" arcsize="10923f">
            <v:textbox>
              <w:txbxContent>
                <w:p w:rsidR="00AD6BE9" w:rsidRPr="002A50A7" w:rsidRDefault="00AD6BE9" w:rsidP="002A50A7">
                  <w:pPr>
                    <w:rPr>
                      <w:rFonts w:ascii="Times New Roman" w:hAnsi="Times New Roman" w:cs="Times New Roman"/>
                      <w:sz w:val="24"/>
                      <w:szCs w:val="24"/>
                    </w:rPr>
                  </w:pPr>
                  <w:r>
                    <w:rPr>
                      <w:rFonts w:ascii="Times New Roman" w:hAnsi="Times New Roman" w:cs="Times New Roman"/>
                      <w:sz w:val="24"/>
                      <w:szCs w:val="24"/>
                    </w:rPr>
                    <w:t>Ценность самостоятельности и инициативы</w:t>
                  </w:r>
                </w:p>
              </w:txbxContent>
            </v:textbox>
          </v:roundrect>
        </w:pict>
      </w:r>
    </w:p>
    <w:p w:rsidR="00D72CD2" w:rsidRPr="005773B6" w:rsidRDefault="00D72CD2" w:rsidP="0047300D">
      <w:pPr>
        <w:jc w:val="center"/>
        <w:rPr>
          <w:rFonts w:ascii="Times New Roman" w:hAnsi="Times New Roman" w:cs="Times New Roman"/>
          <w:b/>
          <w:color w:val="FF0000"/>
          <w:sz w:val="24"/>
          <w:szCs w:val="24"/>
        </w:rPr>
      </w:pPr>
    </w:p>
    <w:p w:rsidR="00D72CD2" w:rsidRPr="005773B6" w:rsidRDefault="00D72CD2" w:rsidP="00D72CD2">
      <w:pPr>
        <w:rPr>
          <w:rFonts w:ascii="Times New Roman" w:hAnsi="Times New Roman" w:cs="Times New Roman"/>
          <w:b/>
          <w:color w:val="FF0000"/>
          <w:sz w:val="24"/>
          <w:szCs w:val="24"/>
        </w:rPr>
      </w:pPr>
    </w:p>
    <w:p w:rsidR="00BA0602" w:rsidRPr="005773B6" w:rsidRDefault="00D114E8" w:rsidP="0047300D">
      <w:pPr>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38" style="position:absolute;left:0;text-align:left;margin-left:346.65pt;margin-top:4.5pt;width:156.6pt;height:87.3pt;z-index:251669504"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Наличие мотивации к целенаправленной социально значимой деятельности</w:t>
                  </w:r>
                </w:p>
              </w:txbxContent>
            </v:textbox>
          </v:roundrect>
        </w:pict>
      </w:r>
      <w:r>
        <w:rPr>
          <w:rFonts w:ascii="Times New Roman" w:hAnsi="Times New Roman" w:cs="Times New Roman"/>
          <w:b/>
          <w:noProof/>
          <w:color w:val="FF0000"/>
          <w:sz w:val="24"/>
          <w:szCs w:val="24"/>
          <w:lang w:eastAsia="ru-RU"/>
        </w:rPr>
        <w:pict>
          <v:roundrect id="_x0000_s1037" style="position:absolute;left:0;text-align:left;margin-left:174.75pt;margin-top:-3pt;width:156.6pt;height:94.8pt;z-index:251668480"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w:t>
                  </w:r>
                </w:p>
              </w:txbxContent>
            </v:textbox>
          </v:roundrect>
        </w:pict>
      </w:r>
    </w:p>
    <w:p w:rsidR="002A50A7" w:rsidRPr="005773B6" w:rsidRDefault="00D114E8" w:rsidP="0047300D">
      <w:pPr>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36" style="position:absolute;left:0;text-align:left;margin-left:6.15pt;margin-top:-31.5pt;width:156.6pt;height:76.5pt;z-index:251667456"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Наличие мотивации к целенаправленной социально значимой деятельности</w:t>
                  </w:r>
                </w:p>
              </w:txbxContent>
            </v:textbox>
          </v:roundrect>
        </w:pict>
      </w:r>
    </w:p>
    <w:p w:rsidR="002A50A7" w:rsidRPr="005773B6" w:rsidRDefault="002A50A7" w:rsidP="0047300D">
      <w:pPr>
        <w:jc w:val="center"/>
        <w:rPr>
          <w:rFonts w:ascii="Times New Roman" w:hAnsi="Times New Roman" w:cs="Times New Roman"/>
          <w:b/>
          <w:color w:val="FF0000"/>
          <w:sz w:val="24"/>
          <w:szCs w:val="24"/>
        </w:rPr>
      </w:pPr>
    </w:p>
    <w:p w:rsidR="00BA0602" w:rsidRPr="005773B6" w:rsidRDefault="00BA0602" w:rsidP="0047300D">
      <w:pPr>
        <w:jc w:val="center"/>
        <w:rPr>
          <w:rFonts w:ascii="Times New Roman" w:hAnsi="Times New Roman" w:cs="Times New Roman"/>
          <w:b/>
          <w:color w:val="FF0000"/>
          <w:sz w:val="24"/>
          <w:szCs w:val="24"/>
        </w:rPr>
      </w:pPr>
    </w:p>
    <w:p w:rsidR="00D72CD2" w:rsidRPr="005773B6" w:rsidRDefault="00D72CD2" w:rsidP="00BA0602">
      <w:pPr>
        <w:jc w:val="center"/>
        <w:rPr>
          <w:rFonts w:ascii="Times New Roman" w:hAnsi="Times New Roman" w:cs="Times New Roman"/>
          <w:b/>
          <w:color w:val="215868" w:themeColor="accent5" w:themeShade="80"/>
          <w:sz w:val="24"/>
          <w:szCs w:val="24"/>
        </w:rPr>
      </w:pPr>
    </w:p>
    <w:p w:rsidR="00BA0602" w:rsidRPr="005773B6" w:rsidRDefault="00BA0602" w:rsidP="00BA0602">
      <w:pPr>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Требования к метапредметным результатам.</w:t>
      </w:r>
    </w:p>
    <w:p w:rsidR="00BA0602" w:rsidRPr="005773B6" w:rsidRDefault="00BA0602" w:rsidP="00BA0602">
      <w:pPr>
        <w:jc w:val="center"/>
        <w:rPr>
          <w:rFonts w:ascii="Times New Roman" w:hAnsi="Times New Roman" w:cs="Times New Roman"/>
          <w:b/>
          <w:color w:val="4F6228" w:themeColor="accent3" w:themeShade="80"/>
          <w:sz w:val="24"/>
          <w:szCs w:val="24"/>
        </w:rPr>
      </w:pPr>
      <w:r w:rsidRPr="005773B6">
        <w:rPr>
          <w:rFonts w:ascii="Times New Roman" w:hAnsi="Times New Roman" w:cs="Times New Roman"/>
          <w:b/>
          <w:color w:val="4F6228" w:themeColor="accent3" w:themeShade="80"/>
          <w:sz w:val="24"/>
          <w:szCs w:val="24"/>
        </w:rPr>
        <w:t>На уровне НОО должны включать</w:t>
      </w:r>
    </w:p>
    <w:p w:rsidR="00BA0602" w:rsidRPr="005773B6" w:rsidRDefault="00D114E8" w:rsidP="0047300D">
      <w:pPr>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40" style="position:absolute;left:0;text-align:left;margin-left:174.75pt;margin-top:34.7pt;width:156.6pt;height:113.7pt;z-index:251672576"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Универсальные коммуникативные  действия: общение, совместная деятельность, презентация</w:t>
                  </w:r>
                </w:p>
              </w:txbxContent>
            </v:textbox>
          </v:roundrect>
        </w:pict>
      </w:r>
      <w:r>
        <w:rPr>
          <w:rFonts w:ascii="Times New Roman" w:hAnsi="Times New Roman" w:cs="Times New Roman"/>
          <w:b/>
          <w:noProof/>
          <w:color w:val="4F6228" w:themeColor="accent3" w:themeShade="80"/>
          <w:sz w:val="24"/>
          <w:szCs w:val="24"/>
          <w:lang w:eastAsia="ru-RU"/>
        </w:rPr>
        <w:pict>
          <v:roundrect id="_x0000_s1039" style="position:absolute;left:0;text-align:left;margin-left:-4.05pt;margin-top:10.4pt;width:156.6pt;height:149.7pt;z-index:251671552"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Универсальные познавательные учебные  действия: базовые логические и начальные исследовательские действия, а также работу с информацией</w:t>
                  </w:r>
                </w:p>
              </w:txbxContent>
            </v:textbox>
          </v:roundrect>
        </w:pict>
      </w:r>
    </w:p>
    <w:p w:rsidR="00BA0602" w:rsidRPr="005773B6" w:rsidRDefault="00D114E8" w:rsidP="00BA0602">
      <w:pPr>
        <w:tabs>
          <w:tab w:val="left" w:pos="6750"/>
        </w:tabs>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43" style="position:absolute;margin-left:352.05pt;margin-top:16.25pt;width:156.6pt;height:87.3pt;z-index:251673600"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Универсальные регулятивные действия: саморегуляция, самоконтроль</w:t>
                  </w:r>
                </w:p>
              </w:txbxContent>
            </v:textbox>
          </v:roundrect>
        </w:pict>
      </w:r>
      <w:r w:rsidR="00BA0602" w:rsidRPr="005773B6">
        <w:rPr>
          <w:rFonts w:ascii="Times New Roman" w:hAnsi="Times New Roman" w:cs="Times New Roman"/>
          <w:b/>
          <w:color w:val="FF0000"/>
          <w:sz w:val="24"/>
          <w:szCs w:val="24"/>
        </w:rPr>
        <w:tab/>
      </w:r>
    </w:p>
    <w:p w:rsidR="00BA0602" w:rsidRPr="005773B6" w:rsidRDefault="00BA0602" w:rsidP="00BA0602">
      <w:pPr>
        <w:tabs>
          <w:tab w:val="left" w:pos="6750"/>
        </w:tabs>
        <w:rPr>
          <w:rFonts w:ascii="Times New Roman" w:hAnsi="Times New Roman" w:cs="Times New Roman"/>
          <w:b/>
          <w:color w:val="FF0000"/>
          <w:sz w:val="24"/>
          <w:szCs w:val="24"/>
        </w:rPr>
      </w:pPr>
    </w:p>
    <w:p w:rsidR="00D72CD2" w:rsidRPr="005773B6" w:rsidRDefault="00D72CD2" w:rsidP="00BA0602">
      <w:pPr>
        <w:tabs>
          <w:tab w:val="left" w:pos="6750"/>
        </w:tabs>
        <w:rPr>
          <w:rFonts w:ascii="Times New Roman" w:hAnsi="Times New Roman" w:cs="Times New Roman"/>
          <w:b/>
          <w:color w:val="FF0000"/>
          <w:sz w:val="24"/>
          <w:szCs w:val="24"/>
        </w:rPr>
      </w:pPr>
    </w:p>
    <w:p w:rsidR="000F0F77" w:rsidRDefault="000F0F77" w:rsidP="000F0F77">
      <w:pPr>
        <w:rPr>
          <w:rFonts w:ascii="Times New Roman" w:hAnsi="Times New Roman" w:cs="Times New Roman"/>
          <w:b/>
          <w:color w:val="FF0000"/>
          <w:sz w:val="24"/>
          <w:szCs w:val="24"/>
        </w:rPr>
      </w:pPr>
    </w:p>
    <w:p w:rsidR="00D72CD2" w:rsidRPr="005773B6" w:rsidRDefault="000F0F77" w:rsidP="000F0F77">
      <w:pPr>
        <w:rPr>
          <w:rFonts w:ascii="Times New Roman" w:hAnsi="Times New Roman" w:cs="Times New Roman"/>
          <w:b/>
          <w:color w:val="215868" w:themeColor="accent5" w:themeShade="80"/>
          <w:sz w:val="24"/>
          <w:szCs w:val="24"/>
        </w:rPr>
      </w:pPr>
      <w:r>
        <w:rPr>
          <w:rFonts w:ascii="Times New Roman" w:hAnsi="Times New Roman" w:cs="Times New Roman"/>
          <w:b/>
          <w:color w:val="FF0000"/>
          <w:sz w:val="24"/>
          <w:szCs w:val="24"/>
        </w:rPr>
        <w:t xml:space="preserve">                                                  </w:t>
      </w:r>
      <w:r w:rsidR="00D72CD2" w:rsidRPr="005773B6">
        <w:rPr>
          <w:rFonts w:ascii="Times New Roman" w:hAnsi="Times New Roman" w:cs="Times New Roman"/>
          <w:b/>
          <w:color w:val="215868" w:themeColor="accent5" w:themeShade="80"/>
          <w:sz w:val="24"/>
          <w:szCs w:val="24"/>
        </w:rPr>
        <w:t>Требования к метапредметным результатам.</w:t>
      </w:r>
    </w:p>
    <w:p w:rsidR="00BA0602" w:rsidRPr="005773B6" w:rsidRDefault="00D114E8" w:rsidP="00BA0602">
      <w:pPr>
        <w:jc w:val="center"/>
        <w:rPr>
          <w:rFonts w:ascii="Times New Roman" w:hAnsi="Times New Roman" w:cs="Times New Roman"/>
          <w:b/>
          <w:color w:val="4F6228" w:themeColor="accent3" w:themeShade="80"/>
          <w:sz w:val="24"/>
          <w:szCs w:val="24"/>
        </w:rPr>
      </w:pPr>
      <w:r>
        <w:rPr>
          <w:rFonts w:ascii="Times New Roman" w:hAnsi="Times New Roman" w:cs="Times New Roman"/>
          <w:b/>
          <w:noProof/>
          <w:color w:val="FF0000"/>
          <w:sz w:val="24"/>
          <w:szCs w:val="24"/>
          <w:lang w:eastAsia="ru-RU"/>
        </w:rPr>
        <w:pict>
          <v:roundrect id="_x0000_s1046" style="position:absolute;left:0;text-align:left;margin-left:352.05pt;margin-top:27.55pt;width:156.6pt;height:240.5pt;z-index:251677696" arcsize="10923f">
            <v:textbox style="mso-next-textbox:#_x0000_s1046">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xbxContent>
            </v:textbox>
          </v:roundrect>
        </w:pict>
      </w:r>
      <w:r>
        <w:rPr>
          <w:rFonts w:ascii="Times New Roman" w:hAnsi="Times New Roman" w:cs="Times New Roman"/>
          <w:b/>
          <w:noProof/>
          <w:color w:val="4F6228" w:themeColor="accent3" w:themeShade="80"/>
          <w:sz w:val="24"/>
          <w:szCs w:val="24"/>
          <w:lang w:eastAsia="ru-RU"/>
        </w:rPr>
        <w:pict>
          <v:roundrect id="_x0000_s1044" style="position:absolute;left:0;text-align:left;margin-left:-4.05pt;margin-top:22.75pt;width:156.6pt;height:179.6pt;z-index:251675648" arcsize="10923f">
            <v:textbox style="mso-next-textbox:#_x0000_s1044">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Освоение обучающимися межпредметных понятий и универсальные учебные  действия (познавательные, коммуникативные,  регулятивные)</w:t>
                  </w:r>
                </w:p>
              </w:txbxContent>
            </v:textbox>
          </v:roundrect>
        </w:pict>
      </w:r>
      <w:r>
        <w:rPr>
          <w:rFonts w:ascii="Times New Roman" w:hAnsi="Times New Roman" w:cs="Times New Roman"/>
          <w:b/>
          <w:noProof/>
          <w:color w:val="FF0000"/>
          <w:sz w:val="24"/>
          <w:szCs w:val="24"/>
          <w:lang w:eastAsia="ru-RU"/>
        </w:rPr>
        <w:pict>
          <v:roundrect id="_x0000_s1045" style="position:absolute;left:0;text-align:left;margin-left:171.75pt;margin-top:22.75pt;width:156.6pt;height:113.7pt;z-index:251676672"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Способность их использовать в учебной, познавательной и социальной практике</w:t>
                  </w:r>
                </w:p>
              </w:txbxContent>
            </v:textbox>
          </v:roundrect>
        </w:pict>
      </w:r>
      <w:r w:rsidR="00BA0602" w:rsidRPr="005773B6">
        <w:rPr>
          <w:rFonts w:ascii="Times New Roman" w:hAnsi="Times New Roman" w:cs="Times New Roman"/>
          <w:b/>
          <w:color w:val="4F6228" w:themeColor="accent3" w:themeShade="80"/>
          <w:sz w:val="24"/>
          <w:szCs w:val="24"/>
        </w:rPr>
        <w:t>На уровне ООО должны включать</w:t>
      </w: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D114E8" w:rsidP="00BA0602">
      <w:pPr>
        <w:tabs>
          <w:tab w:val="left" w:pos="6750"/>
        </w:tabs>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53" style="position:absolute;margin-left:174.75pt;margin-top:19.85pt;width:156.6pt;height:178.5pt;z-index:251678720" arcsize="10923f">
            <v:textbox>
              <w:txbxContent>
                <w:p w:rsidR="00AD6BE9" w:rsidRPr="002A50A7" w:rsidRDefault="00AD6BE9" w:rsidP="00BA0602">
                  <w:pPr>
                    <w:rPr>
                      <w:rFonts w:ascii="Times New Roman" w:hAnsi="Times New Roman" w:cs="Times New Roman"/>
                      <w:sz w:val="24"/>
                      <w:szCs w:val="24"/>
                    </w:rPr>
                  </w:pPr>
                  <w:r>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формах, в том числе цифровых, с учетом назначения информации и ее целевой аудитории</w:t>
                  </w:r>
                </w:p>
              </w:txbxContent>
            </v:textbox>
          </v:roundrect>
        </w:pict>
      </w: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BA0602" w:rsidP="00BA0602">
      <w:pPr>
        <w:tabs>
          <w:tab w:val="left" w:pos="6750"/>
        </w:tabs>
        <w:rPr>
          <w:rFonts w:ascii="Times New Roman" w:hAnsi="Times New Roman" w:cs="Times New Roman"/>
          <w:b/>
          <w:color w:val="FF0000"/>
          <w:sz w:val="24"/>
          <w:szCs w:val="24"/>
        </w:rPr>
      </w:pPr>
    </w:p>
    <w:p w:rsidR="00BA0602" w:rsidRPr="005773B6" w:rsidRDefault="00BA0602" w:rsidP="00BA0602">
      <w:pPr>
        <w:tabs>
          <w:tab w:val="left" w:pos="6750"/>
        </w:tabs>
        <w:rPr>
          <w:rFonts w:ascii="Times New Roman" w:hAnsi="Times New Roman" w:cs="Times New Roman"/>
          <w:b/>
          <w:color w:val="FF0000"/>
          <w:sz w:val="24"/>
          <w:szCs w:val="24"/>
        </w:rPr>
      </w:pPr>
    </w:p>
    <w:p w:rsidR="00E94A38" w:rsidRPr="005773B6" w:rsidRDefault="00E94A38" w:rsidP="00E94A38">
      <w:pPr>
        <w:jc w:val="center"/>
        <w:rPr>
          <w:rFonts w:ascii="Times New Roman" w:hAnsi="Times New Roman" w:cs="Times New Roman"/>
          <w:b/>
          <w:color w:val="FF0000"/>
          <w:sz w:val="24"/>
          <w:szCs w:val="24"/>
        </w:rPr>
      </w:pPr>
      <w:r w:rsidRPr="005773B6">
        <w:rPr>
          <w:rFonts w:ascii="Times New Roman" w:hAnsi="Times New Roman" w:cs="Times New Roman"/>
          <w:b/>
          <w:color w:val="FF0000"/>
          <w:sz w:val="24"/>
          <w:szCs w:val="24"/>
        </w:rPr>
        <w:t>СЛАЙД-  ЩЕЛЧКИ</w:t>
      </w:r>
    </w:p>
    <w:p w:rsidR="00946BE5" w:rsidRDefault="00946BE5" w:rsidP="00E94A38">
      <w:pPr>
        <w:jc w:val="center"/>
        <w:rPr>
          <w:rFonts w:ascii="Times New Roman" w:hAnsi="Times New Roman" w:cs="Times New Roman"/>
          <w:b/>
          <w:color w:val="215868" w:themeColor="accent5" w:themeShade="80"/>
          <w:sz w:val="24"/>
          <w:szCs w:val="24"/>
        </w:rPr>
      </w:pPr>
    </w:p>
    <w:p w:rsidR="00946BE5" w:rsidRDefault="00946BE5" w:rsidP="00E94A38">
      <w:pPr>
        <w:jc w:val="center"/>
        <w:rPr>
          <w:rFonts w:ascii="Times New Roman" w:hAnsi="Times New Roman" w:cs="Times New Roman"/>
          <w:b/>
          <w:color w:val="215868" w:themeColor="accent5" w:themeShade="80"/>
          <w:sz w:val="24"/>
          <w:szCs w:val="24"/>
        </w:rPr>
      </w:pPr>
    </w:p>
    <w:p w:rsidR="00E94A38" w:rsidRPr="005773B6" w:rsidRDefault="00D114E8" w:rsidP="00E94A38">
      <w:pPr>
        <w:jc w:val="center"/>
        <w:rPr>
          <w:rFonts w:ascii="Times New Roman" w:hAnsi="Times New Roman" w:cs="Times New Roman"/>
          <w:b/>
          <w:color w:val="215868" w:themeColor="accent5" w:themeShade="80"/>
          <w:sz w:val="24"/>
          <w:szCs w:val="24"/>
        </w:rPr>
      </w:pPr>
      <w:r>
        <w:rPr>
          <w:rFonts w:ascii="Times New Roman" w:hAnsi="Times New Roman" w:cs="Times New Roman"/>
          <w:b/>
          <w:noProof/>
          <w:color w:val="FF0000"/>
          <w:sz w:val="24"/>
          <w:szCs w:val="24"/>
          <w:lang w:eastAsia="ru-RU"/>
        </w:rPr>
        <w:pict>
          <v:roundrect id="_x0000_s1056" style="position:absolute;left:0;text-align:left;margin-left:352.05pt;margin-top:24.4pt;width:201pt;height:139.5pt;z-index:251681792" arcsize="10923f">
            <v:textbox>
              <w:txbxContent>
                <w:p w:rsidR="00AD6BE9" w:rsidRPr="002A50A7" w:rsidRDefault="00AD6BE9" w:rsidP="00E94A38">
                  <w:pPr>
                    <w:rPr>
                      <w:rFonts w:ascii="Times New Roman" w:hAnsi="Times New Roman" w:cs="Times New Roman"/>
                      <w:sz w:val="24"/>
                      <w:szCs w:val="24"/>
                    </w:rPr>
                  </w:pPr>
                  <w:r>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социальных проектов</w:t>
                  </w:r>
                </w:p>
              </w:txbxContent>
            </v:textbox>
          </v:roundrect>
        </w:pict>
      </w:r>
      <w:r w:rsidR="00E94A38" w:rsidRPr="005773B6">
        <w:rPr>
          <w:rFonts w:ascii="Times New Roman" w:hAnsi="Times New Roman" w:cs="Times New Roman"/>
          <w:b/>
          <w:color w:val="215868" w:themeColor="accent5" w:themeShade="80"/>
          <w:sz w:val="24"/>
          <w:szCs w:val="24"/>
        </w:rPr>
        <w:t xml:space="preserve">Требования к разделу «Планируемые результаты» ( ООО) </w:t>
      </w:r>
    </w:p>
    <w:p w:rsidR="00D72CD2" w:rsidRPr="005773B6" w:rsidRDefault="00D114E8" w:rsidP="00BA0602">
      <w:pPr>
        <w:tabs>
          <w:tab w:val="left" w:pos="6750"/>
        </w:tabs>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55" style="position:absolute;margin-left:174.75pt;margin-top:23pt;width:156.6pt;height:62.1pt;z-index:251680768" arcsize="10923f">
            <v:textbox>
              <w:txbxContent>
                <w:p w:rsidR="00AD6BE9" w:rsidRPr="002A50A7" w:rsidRDefault="00AD6BE9" w:rsidP="00E94A38">
                  <w:pPr>
                    <w:rPr>
                      <w:rFonts w:ascii="Times New Roman" w:hAnsi="Times New Roman" w:cs="Times New Roman"/>
                      <w:sz w:val="24"/>
                      <w:szCs w:val="24"/>
                    </w:rPr>
                  </w:pPr>
                  <w:r>
                    <w:rPr>
                      <w:rFonts w:ascii="Times New Roman" w:hAnsi="Times New Roman" w:cs="Times New Roman"/>
                      <w:sz w:val="24"/>
                      <w:szCs w:val="24"/>
                    </w:rPr>
                    <w:t>Предпосылки научного типа мышления</w:t>
                  </w:r>
                </w:p>
              </w:txbxContent>
            </v:textbox>
          </v:roundrect>
        </w:pict>
      </w:r>
      <w:r>
        <w:rPr>
          <w:rFonts w:ascii="Times New Roman" w:hAnsi="Times New Roman" w:cs="Times New Roman"/>
          <w:b/>
          <w:noProof/>
          <w:color w:val="215868" w:themeColor="accent5" w:themeShade="80"/>
          <w:sz w:val="24"/>
          <w:szCs w:val="24"/>
          <w:lang w:eastAsia="ru-RU"/>
        </w:rPr>
        <w:pict>
          <v:roundrect id="_x0000_s1054" style="position:absolute;margin-left:-4.05pt;margin-top:23pt;width:156.6pt;height:115.2pt;z-index:251679744" arcsize="10923f">
            <v:textbox>
              <w:txbxContent>
                <w:p w:rsidR="00AD6BE9" w:rsidRPr="002A50A7" w:rsidRDefault="00AD6BE9" w:rsidP="00E94A38">
                  <w:pPr>
                    <w:rPr>
                      <w:rFonts w:ascii="Times New Roman" w:hAnsi="Times New Roman" w:cs="Times New Roman"/>
                      <w:sz w:val="24"/>
                      <w:szCs w:val="24"/>
                    </w:rPr>
                  </w:pPr>
                  <w:r>
                    <w:rPr>
                      <w:rFonts w:ascii="Times New Roman" w:hAnsi="Times New Roman" w:cs="Times New Roman"/>
                      <w:sz w:val="24"/>
                      <w:szCs w:val="24"/>
                    </w:rPr>
                    <w:t>Освоение учениками научных знаний, умений и способов действий, специфических для соответствующей предметной области</w:t>
                  </w:r>
                </w:p>
              </w:txbxContent>
            </v:textbox>
          </v:roundrect>
        </w:pict>
      </w:r>
    </w:p>
    <w:p w:rsidR="00D72CD2" w:rsidRPr="005773B6" w:rsidRDefault="00D72CD2" w:rsidP="00BA0602">
      <w:pPr>
        <w:tabs>
          <w:tab w:val="left" w:pos="6750"/>
        </w:tabs>
        <w:rPr>
          <w:rFonts w:ascii="Times New Roman" w:hAnsi="Times New Roman" w:cs="Times New Roman"/>
          <w:b/>
          <w:color w:val="FF0000"/>
          <w:sz w:val="24"/>
          <w:szCs w:val="24"/>
        </w:rPr>
      </w:pPr>
    </w:p>
    <w:p w:rsidR="00D72CD2" w:rsidRPr="005773B6" w:rsidRDefault="00D72CD2" w:rsidP="00BA0602">
      <w:pPr>
        <w:tabs>
          <w:tab w:val="left" w:pos="6750"/>
        </w:tabs>
        <w:rPr>
          <w:rFonts w:ascii="Times New Roman" w:hAnsi="Times New Roman" w:cs="Times New Roman"/>
          <w:b/>
          <w:color w:val="FF0000"/>
          <w:sz w:val="24"/>
          <w:szCs w:val="24"/>
        </w:rPr>
      </w:pPr>
    </w:p>
    <w:p w:rsidR="00D72CD2" w:rsidRPr="005773B6" w:rsidRDefault="00D72CD2" w:rsidP="00BA0602">
      <w:pPr>
        <w:tabs>
          <w:tab w:val="left" w:pos="6750"/>
        </w:tabs>
        <w:rPr>
          <w:rFonts w:ascii="Times New Roman" w:hAnsi="Times New Roman" w:cs="Times New Roman"/>
          <w:b/>
          <w:color w:val="FF0000"/>
          <w:sz w:val="24"/>
          <w:szCs w:val="24"/>
        </w:rPr>
      </w:pPr>
    </w:p>
    <w:p w:rsidR="00D72CD2" w:rsidRDefault="00E94A38" w:rsidP="00E94A38">
      <w:pPr>
        <w:tabs>
          <w:tab w:val="left" w:pos="4266"/>
        </w:tabs>
        <w:rPr>
          <w:rFonts w:ascii="Times New Roman" w:hAnsi="Times New Roman" w:cs="Times New Roman"/>
          <w:b/>
          <w:color w:val="FF0000"/>
          <w:sz w:val="24"/>
          <w:szCs w:val="24"/>
        </w:rPr>
      </w:pPr>
      <w:r w:rsidRPr="005773B6">
        <w:rPr>
          <w:rFonts w:ascii="Times New Roman" w:hAnsi="Times New Roman" w:cs="Times New Roman"/>
          <w:b/>
          <w:color w:val="FF0000"/>
          <w:sz w:val="24"/>
          <w:szCs w:val="24"/>
        </w:rPr>
        <w:tab/>
      </w:r>
    </w:p>
    <w:p w:rsidR="00946BE5" w:rsidRPr="005773B6" w:rsidRDefault="00946BE5" w:rsidP="00E94A38">
      <w:pPr>
        <w:tabs>
          <w:tab w:val="left" w:pos="4266"/>
        </w:tabs>
        <w:rPr>
          <w:rFonts w:ascii="Times New Roman" w:hAnsi="Times New Roman" w:cs="Times New Roman"/>
          <w:b/>
          <w:color w:val="FF0000"/>
          <w:sz w:val="24"/>
          <w:szCs w:val="24"/>
        </w:rPr>
      </w:pPr>
    </w:p>
    <w:p w:rsidR="00D72CD2" w:rsidRPr="005773B6" w:rsidRDefault="00D114E8" w:rsidP="00BA0602">
      <w:pPr>
        <w:tabs>
          <w:tab w:val="left" w:pos="6750"/>
        </w:tabs>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pict>
          <v:roundrect id="_x0000_s1057" style="position:absolute;margin-left:53.55pt;margin-top:9pt;width:418.5pt;height:54pt;z-index:251682816" arcsize="10923f">
            <v:textbox>
              <w:txbxContent>
                <w:p w:rsidR="00AD6BE9" w:rsidRPr="00E94A38" w:rsidRDefault="00AD6BE9">
                  <w:pPr>
                    <w:rPr>
                      <w:b/>
                      <w:color w:val="FF0000"/>
                    </w:rPr>
                  </w:pPr>
                  <w:r w:rsidRPr="00E94A38">
                    <w:rPr>
                      <w:b/>
                      <w:color w:val="FF0000"/>
                    </w:rPr>
                    <w:t xml:space="preserve">! </w:t>
                  </w:r>
                  <w:r>
                    <w:t xml:space="preserve">Если педагог составляет рабочую программу для предмета. курса или модуля, для предметных результатов которого нет требований во ФГОС, то педагогу нужно разработать их </w:t>
                  </w:r>
                  <w:r w:rsidRPr="00E94A38">
                    <w:rPr>
                      <w:b/>
                      <w:color w:val="FF0000"/>
                    </w:rPr>
                    <w:t>самостоятельно</w:t>
                  </w:r>
                </w:p>
              </w:txbxContent>
            </v:textbox>
          </v:roundrect>
        </w:pict>
      </w:r>
    </w:p>
    <w:p w:rsidR="00D72CD2" w:rsidRPr="005773B6" w:rsidRDefault="00D72CD2" w:rsidP="00BA0602">
      <w:pPr>
        <w:tabs>
          <w:tab w:val="left" w:pos="6750"/>
        </w:tabs>
        <w:rPr>
          <w:rFonts w:ascii="Times New Roman" w:hAnsi="Times New Roman" w:cs="Times New Roman"/>
          <w:b/>
          <w:color w:val="FF0000"/>
          <w:sz w:val="24"/>
          <w:szCs w:val="24"/>
        </w:rPr>
      </w:pPr>
    </w:p>
    <w:p w:rsidR="00D72CD2" w:rsidRPr="005773B6" w:rsidRDefault="00D72CD2" w:rsidP="00BA0602">
      <w:pPr>
        <w:tabs>
          <w:tab w:val="left" w:pos="6750"/>
        </w:tabs>
        <w:rPr>
          <w:rFonts w:ascii="Times New Roman" w:hAnsi="Times New Roman" w:cs="Times New Roman"/>
          <w:b/>
          <w:color w:val="FF0000"/>
          <w:sz w:val="24"/>
          <w:szCs w:val="24"/>
        </w:rPr>
      </w:pPr>
    </w:p>
    <w:p w:rsidR="00946BE5" w:rsidRDefault="00946BE5" w:rsidP="00DC767E">
      <w:pPr>
        <w:tabs>
          <w:tab w:val="left" w:pos="6750"/>
        </w:tabs>
        <w:jc w:val="center"/>
        <w:rPr>
          <w:rFonts w:ascii="Times New Roman" w:hAnsi="Times New Roman" w:cs="Times New Roman"/>
          <w:b/>
          <w:color w:val="FF0000"/>
          <w:sz w:val="24"/>
          <w:szCs w:val="24"/>
        </w:rPr>
      </w:pPr>
    </w:p>
    <w:p w:rsidR="00BA0602" w:rsidRPr="005773B6" w:rsidRDefault="00DC767E" w:rsidP="00DC767E">
      <w:pPr>
        <w:tabs>
          <w:tab w:val="left" w:pos="6750"/>
        </w:tabs>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Оценка  достижения планируемых результатов.</w:t>
      </w:r>
    </w:p>
    <w:p w:rsidR="00DC767E" w:rsidRPr="00946BE5" w:rsidRDefault="00DC767E" w:rsidP="00DC767E">
      <w:pPr>
        <w:tabs>
          <w:tab w:val="left" w:pos="6750"/>
        </w:tabs>
        <w:rPr>
          <w:rFonts w:ascii="Times New Roman" w:hAnsi="Times New Roman" w:cs="Times New Roman"/>
          <w:sz w:val="24"/>
          <w:szCs w:val="24"/>
        </w:rPr>
      </w:pPr>
      <w:r w:rsidRPr="00946BE5">
        <w:rPr>
          <w:rFonts w:ascii="Times New Roman" w:hAnsi="Times New Roman" w:cs="Times New Roman"/>
          <w:sz w:val="24"/>
          <w:szCs w:val="24"/>
        </w:rPr>
        <w:t>1. Отражать содержание и критерии оценки, формы представления результатов оценочной деятельности</w:t>
      </w:r>
    </w:p>
    <w:p w:rsidR="00DC767E" w:rsidRPr="00946BE5" w:rsidRDefault="00DC767E" w:rsidP="00DC767E">
      <w:pPr>
        <w:tabs>
          <w:tab w:val="left" w:pos="6750"/>
        </w:tabs>
        <w:rPr>
          <w:rFonts w:ascii="Times New Roman" w:hAnsi="Times New Roman" w:cs="Times New Roman"/>
          <w:sz w:val="24"/>
          <w:szCs w:val="24"/>
        </w:rPr>
      </w:pPr>
      <w:r w:rsidRPr="00946BE5">
        <w:rPr>
          <w:rFonts w:ascii="Times New Roman" w:hAnsi="Times New Roman" w:cs="Times New Roman"/>
          <w:sz w:val="24"/>
          <w:szCs w:val="24"/>
        </w:rPr>
        <w:t>2. Обеспечивать комплексный подход к оценке результатов освоения рабочей программы, позволяющей осуществлять оценку предметных и метапредметных результатов.</w:t>
      </w:r>
    </w:p>
    <w:p w:rsidR="00DC767E" w:rsidRPr="00946BE5" w:rsidRDefault="00DC767E" w:rsidP="00DC767E">
      <w:pPr>
        <w:tabs>
          <w:tab w:val="left" w:pos="6750"/>
        </w:tabs>
        <w:rPr>
          <w:rFonts w:ascii="Times New Roman" w:hAnsi="Times New Roman" w:cs="Times New Roman"/>
          <w:sz w:val="24"/>
          <w:szCs w:val="24"/>
        </w:rPr>
      </w:pPr>
      <w:r w:rsidRPr="00946BE5">
        <w:rPr>
          <w:rFonts w:ascii="Times New Roman" w:hAnsi="Times New Roman" w:cs="Times New Roman"/>
          <w:sz w:val="24"/>
          <w:szCs w:val="24"/>
        </w:rPr>
        <w:t>3.Предусмартивать оценку и учет результат использования разнообразных методов и форм обучения, которые взаимно дополняют друг друга, в том числе проектов, практических, командных, исследовательских, творческих работ, самоанализа и и самооценки, взаимооценки,  наблюдения, испытаний или тестов, динамических показателей освоения навыков и знаний, в том числе формируемых с использованием цифровых технологий.</w:t>
      </w:r>
    </w:p>
    <w:p w:rsidR="00DC767E" w:rsidRPr="00946BE5" w:rsidRDefault="00DC767E" w:rsidP="00DC767E">
      <w:pPr>
        <w:tabs>
          <w:tab w:val="left" w:pos="6750"/>
        </w:tabs>
        <w:rPr>
          <w:rFonts w:ascii="Times New Roman" w:hAnsi="Times New Roman" w:cs="Times New Roman"/>
          <w:sz w:val="24"/>
          <w:szCs w:val="24"/>
        </w:rPr>
      </w:pPr>
      <w:r w:rsidRPr="00946BE5">
        <w:rPr>
          <w:rFonts w:ascii="Times New Roman" w:hAnsi="Times New Roman" w:cs="Times New Roman"/>
          <w:sz w:val="24"/>
          <w:szCs w:val="24"/>
        </w:rPr>
        <w:t>4.Предусматривать оценку динамики учебных достижений учеников.</w:t>
      </w:r>
    </w:p>
    <w:p w:rsidR="00DC767E" w:rsidRPr="00946BE5" w:rsidRDefault="00DC767E" w:rsidP="00DC767E">
      <w:pPr>
        <w:tabs>
          <w:tab w:val="left" w:pos="6750"/>
        </w:tabs>
        <w:rPr>
          <w:rFonts w:ascii="Times New Roman" w:hAnsi="Times New Roman" w:cs="Times New Roman"/>
          <w:sz w:val="24"/>
          <w:szCs w:val="24"/>
        </w:rPr>
      </w:pPr>
      <w:r w:rsidRPr="00946BE5">
        <w:rPr>
          <w:rFonts w:ascii="Times New Roman" w:hAnsi="Times New Roman" w:cs="Times New Roman"/>
          <w:sz w:val="24"/>
          <w:szCs w:val="24"/>
        </w:rPr>
        <w:t>5. Обеспечивать возможность получения объективной информации о качестве  подготовки учеников в интересах всех участников образовательных отношений.</w:t>
      </w:r>
    </w:p>
    <w:p w:rsidR="00DC767E" w:rsidRPr="005773B6" w:rsidRDefault="000F0F77" w:rsidP="000F0F77">
      <w:pPr>
        <w:tabs>
          <w:tab w:val="left" w:pos="6750"/>
        </w:tabs>
        <w:rPr>
          <w:rFonts w:ascii="Times New Roman" w:hAnsi="Times New Roman" w:cs="Times New Roman"/>
          <w:b/>
          <w:color w:val="215868" w:themeColor="accent5" w:themeShade="80"/>
          <w:sz w:val="24"/>
          <w:szCs w:val="24"/>
        </w:rPr>
      </w:pPr>
      <w:r>
        <w:rPr>
          <w:rFonts w:ascii="Times New Roman" w:hAnsi="Times New Roman" w:cs="Times New Roman"/>
          <w:color w:val="FF0000"/>
          <w:sz w:val="24"/>
          <w:szCs w:val="24"/>
        </w:rPr>
        <w:t xml:space="preserve">                                           </w:t>
      </w:r>
      <w:r w:rsidR="00DC767E" w:rsidRPr="005773B6">
        <w:rPr>
          <w:rFonts w:ascii="Times New Roman" w:hAnsi="Times New Roman" w:cs="Times New Roman"/>
          <w:b/>
          <w:color w:val="215868" w:themeColor="accent5" w:themeShade="80"/>
          <w:sz w:val="24"/>
          <w:szCs w:val="24"/>
        </w:rPr>
        <w:t>Содержание учебного предмета, курса, модуля</w:t>
      </w:r>
    </w:p>
    <w:p w:rsidR="00DC767E" w:rsidRPr="005773B6" w:rsidRDefault="00D114E8" w:rsidP="00DC767E">
      <w:pPr>
        <w:tabs>
          <w:tab w:val="left" w:pos="6750"/>
        </w:tabs>
        <w:jc w:val="center"/>
        <w:rPr>
          <w:rFonts w:ascii="Times New Roman" w:hAnsi="Times New Roman" w:cs="Times New Roman"/>
          <w:b/>
          <w:color w:val="215868" w:themeColor="accent5" w:themeShade="80"/>
          <w:sz w:val="24"/>
          <w:szCs w:val="24"/>
        </w:rPr>
      </w:pPr>
      <w:r>
        <w:rPr>
          <w:rFonts w:ascii="Times New Roman" w:hAnsi="Times New Roman" w:cs="Times New Roman"/>
          <w:b/>
          <w:noProof/>
          <w:color w:val="215868" w:themeColor="accent5" w:themeShade="80"/>
          <w:sz w:val="24"/>
          <w:szCs w:val="24"/>
          <w:lang w:eastAsia="ru-RU"/>
        </w:rPr>
        <w:pict>
          <v:rect id="_x0000_s1061" style="position:absolute;left:0;text-align:left;margin-left:253.65pt;margin-top:3.35pt;width:294.9pt;height:156.6pt;z-index:251684864">
            <v:textbox>
              <w:txbxContent>
                <w:p w:rsidR="00AD6BE9" w:rsidRPr="00946BE5" w:rsidRDefault="00AD6BE9" w:rsidP="00DC767E">
                  <w:pPr>
                    <w:jc w:val="center"/>
                    <w:rPr>
                      <w:rFonts w:ascii="Times New Roman" w:hAnsi="Times New Roman" w:cs="Times New Roman"/>
                      <w:color w:val="FF0000"/>
                      <w:sz w:val="24"/>
                      <w:szCs w:val="24"/>
                    </w:rPr>
                  </w:pPr>
                  <w:r w:rsidRPr="00946BE5">
                    <w:rPr>
                      <w:rFonts w:ascii="Times New Roman" w:hAnsi="Times New Roman" w:cs="Times New Roman"/>
                      <w:sz w:val="24"/>
                      <w:szCs w:val="24"/>
                    </w:rPr>
                    <w:t xml:space="preserve">Учесть  в содержании рабочих программ </w:t>
                  </w:r>
                  <w:r w:rsidRPr="00946BE5">
                    <w:rPr>
                      <w:rFonts w:ascii="Times New Roman" w:hAnsi="Times New Roman" w:cs="Times New Roman"/>
                      <w:color w:val="FF0000"/>
                      <w:sz w:val="24"/>
                      <w:szCs w:val="24"/>
                    </w:rPr>
                    <w:t>концепции преподавания учебных предметов</w:t>
                  </w:r>
                </w:p>
                <w:p w:rsidR="00AD6BE9" w:rsidRPr="00946BE5" w:rsidRDefault="00AD6BE9" w:rsidP="00DC767E">
                  <w:pPr>
                    <w:pStyle w:val="a8"/>
                    <w:numPr>
                      <w:ilvl w:val="0"/>
                      <w:numId w:val="11"/>
                    </w:numPr>
                    <w:rPr>
                      <w:rFonts w:ascii="Times New Roman" w:hAnsi="Times New Roman" w:cs="Times New Roman"/>
                      <w:sz w:val="24"/>
                      <w:szCs w:val="24"/>
                    </w:rPr>
                  </w:pPr>
                  <w:r w:rsidRPr="00946BE5">
                    <w:rPr>
                      <w:rFonts w:ascii="Times New Roman" w:hAnsi="Times New Roman" w:cs="Times New Roman"/>
                      <w:sz w:val="24"/>
                      <w:szCs w:val="24"/>
                    </w:rPr>
                    <w:t>Всего утвердили 13 концепций: по истории России, химии, физике, астрономии, обществознанию, географии, ОБЖ,  физкультуре, искусству, технологии, русскому языку и литературе, математике. Новому УМК по отечественной истории</w:t>
                  </w:r>
                </w:p>
              </w:txbxContent>
            </v:textbox>
          </v:rect>
        </w:pict>
      </w:r>
      <w:r>
        <w:rPr>
          <w:rFonts w:ascii="Times New Roman" w:hAnsi="Times New Roman" w:cs="Times New Roman"/>
          <w:b/>
          <w:noProof/>
          <w:color w:val="215868" w:themeColor="accent5" w:themeShade="80"/>
          <w:sz w:val="24"/>
          <w:szCs w:val="24"/>
          <w:lang w:eastAsia="ru-RU"/>
        </w:rPr>
        <w:pict>
          <v:rect id="_x0000_s1060" style="position:absolute;left:0;text-align:left;margin-left:-.45pt;margin-top:3.35pt;width:231.3pt;height:143.1pt;z-index:251683840">
            <v:textbox>
              <w:txbxContent>
                <w:p w:rsidR="00AD6BE9" w:rsidRPr="00946BE5" w:rsidRDefault="00AD6BE9" w:rsidP="00DC767E">
                  <w:pPr>
                    <w:jc w:val="center"/>
                    <w:rPr>
                      <w:rFonts w:ascii="Times New Roman" w:hAnsi="Times New Roman" w:cs="Times New Roman"/>
                      <w:sz w:val="24"/>
                      <w:szCs w:val="24"/>
                    </w:rPr>
                  </w:pPr>
                  <w:r w:rsidRPr="00946BE5">
                    <w:rPr>
                      <w:rFonts w:ascii="Times New Roman" w:hAnsi="Times New Roman" w:cs="Times New Roman"/>
                      <w:sz w:val="24"/>
                      <w:szCs w:val="24"/>
                    </w:rPr>
                    <w:t xml:space="preserve">Описать </w:t>
                  </w:r>
                  <w:r w:rsidRPr="00946BE5">
                    <w:rPr>
                      <w:rFonts w:ascii="Times New Roman" w:hAnsi="Times New Roman" w:cs="Times New Roman"/>
                      <w:color w:val="FF0000"/>
                      <w:sz w:val="24"/>
                      <w:szCs w:val="24"/>
                    </w:rPr>
                    <w:t>разделы и/или темы</w:t>
                  </w:r>
                  <w:r w:rsidRPr="00946BE5">
                    <w:rPr>
                      <w:rFonts w:ascii="Times New Roman" w:hAnsi="Times New Roman" w:cs="Times New Roman"/>
                      <w:sz w:val="24"/>
                      <w:szCs w:val="24"/>
                    </w:rPr>
                    <w:t xml:space="preserve"> учебного предмета, курса, модуля.</w:t>
                  </w:r>
                </w:p>
                <w:p w:rsidR="00AD6BE9" w:rsidRPr="00946BE5" w:rsidRDefault="00AD6BE9" w:rsidP="00DC767E">
                  <w:pPr>
                    <w:pStyle w:val="a8"/>
                    <w:numPr>
                      <w:ilvl w:val="0"/>
                      <w:numId w:val="11"/>
                    </w:numPr>
                    <w:rPr>
                      <w:rFonts w:ascii="Times New Roman" w:hAnsi="Times New Roman" w:cs="Times New Roman"/>
                      <w:sz w:val="24"/>
                      <w:szCs w:val="24"/>
                    </w:rPr>
                  </w:pPr>
                  <w:r w:rsidRPr="00946BE5">
                    <w:rPr>
                      <w:rFonts w:ascii="Times New Roman" w:hAnsi="Times New Roman" w:cs="Times New Roman"/>
                      <w:sz w:val="24"/>
                      <w:szCs w:val="24"/>
                    </w:rPr>
                    <w:t>содержательный раздел примерной ООП</w:t>
                  </w:r>
                </w:p>
                <w:p w:rsidR="00AD6BE9" w:rsidRPr="00946BE5" w:rsidRDefault="00AD6BE9" w:rsidP="00DC767E">
                  <w:pPr>
                    <w:pStyle w:val="a8"/>
                    <w:numPr>
                      <w:ilvl w:val="0"/>
                      <w:numId w:val="11"/>
                    </w:numPr>
                    <w:rPr>
                      <w:rFonts w:ascii="Times New Roman" w:hAnsi="Times New Roman" w:cs="Times New Roman"/>
                      <w:sz w:val="24"/>
                      <w:szCs w:val="24"/>
                    </w:rPr>
                  </w:pPr>
                  <w:r w:rsidRPr="00946BE5">
                    <w:rPr>
                      <w:rFonts w:ascii="Times New Roman" w:hAnsi="Times New Roman" w:cs="Times New Roman"/>
                      <w:sz w:val="24"/>
                      <w:szCs w:val="24"/>
                    </w:rPr>
                    <w:t>описание из программ, которые предлагают авторы учебников из федерального перечня</w:t>
                  </w:r>
                </w:p>
                <w:p w:rsidR="001A6FFC" w:rsidRPr="00946BE5" w:rsidRDefault="001A6FFC" w:rsidP="001A6FFC">
                  <w:pPr>
                    <w:rPr>
                      <w:rFonts w:ascii="Times New Roman" w:hAnsi="Times New Roman" w:cs="Times New Roman"/>
                      <w:sz w:val="24"/>
                      <w:szCs w:val="24"/>
                    </w:rPr>
                  </w:pPr>
                </w:p>
              </w:txbxContent>
            </v:textbox>
          </v:rect>
        </w:pict>
      </w:r>
      <w:r w:rsidR="00DC767E" w:rsidRPr="005773B6">
        <w:rPr>
          <w:rFonts w:ascii="Times New Roman" w:hAnsi="Times New Roman" w:cs="Times New Roman"/>
          <w:b/>
          <w:color w:val="215868" w:themeColor="accent5" w:themeShade="80"/>
          <w:sz w:val="24"/>
          <w:szCs w:val="24"/>
        </w:rPr>
        <w:t>.</w:t>
      </w:r>
    </w:p>
    <w:p w:rsidR="00DC767E" w:rsidRPr="005773B6" w:rsidRDefault="00DC767E" w:rsidP="00DC767E">
      <w:pPr>
        <w:tabs>
          <w:tab w:val="left" w:pos="6750"/>
        </w:tabs>
        <w:jc w:val="center"/>
        <w:rPr>
          <w:rFonts w:ascii="Times New Roman" w:hAnsi="Times New Roman" w:cs="Times New Roman"/>
          <w:b/>
          <w:color w:val="215868" w:themeColor="accent5" w:themeShade="80"/>
          <w:sz w:val="24"/>
          <w:szCs w:val="24"/>
        </w:rPr>
      </w:pPr>
    </w:p>
    <w:p w:rsidR="00DC767E" w:rsidRPr="005773B6" w:rsidRDefault="00DC767E" w:rsidP="00DC767E">
      <w:pPr>
        <w:tabs>
          <w:tab w:val="left" w:pos="6750"/>
        </w:tabs>
        <w:jc w:val="center"/>
        <w:rPr>
          <w:rFonts w:ascii="Times New Roman" w:hAnsi="Times New Roman" w:cs="Times New Roman"/>
          <w:b/>
          <w:color w:val="215868" w:themeColor="accent5" w:themeShade="80"/>
          <w:sz w:val="24"/>
          <w:szCs w:val="24"/>
        </w:rPr>
      </w:pPr>
    </w:p>
    <w:p w:rsidR="00DC767E" w:rsidRPr="005773B6" w:rsidRDefault="00DC767E"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D114E8" w:rsidP="00DC767E">
      <w:pPr>
        <w:tabs>
          <w:tab w:val="left" w:pos="6750"/>
        </w:tabs>
        <w:jc w:val="center"/>
        <w:rPr>
          <w:rFonts w:ascii="Times New Roman" w:hAnsi="Times New Roman" w:cs="Times New Roman"/>
          <w:b/>
          <w:color w:val="215868" w:themeColor="accent5" w:themeShade="80"/>
          <w:sz w:val="24"/>
          <w:szCs w:val="24"/>
        </w:rPr>
      </w:pPr>
      <w:r>
        <w:rPr>
          <w:rFonts w:ascii="Times New Roman" w:hAnsi="Times New Roman" w:cs="Times New Roman"/>
          <w:b/>
          <w:noProof/>
          <w:color w:val="215868" w:themeColor="accent5" w:themeShade="80"/>
          <w:sz w:val="24"/>
          <w:szCs w:val="24"/>
          <w:lang w:eastAsia="ru-RU"/>
        </w:rPr>
        <w:pict>
          <v:rect id="_x0000_s1062" style="position:absolute;left:0;text-align:left;margin-left:15.75pt;margin-top:7.7pt;width:514.8pt;height:121.5pt;z-index:251685888">
            <v:textbox>
              <w:txbxContent>
                <w:p w:rsidR="00AD6BE9" w:rsidRPr="00946BE5" w:rsidRDefault="00AD6BE9">
                  <w:pPr>
                    <w:rPr>
                      <w:rFonts w:ascii="Times New Roman" w:hAnsi="Times New Roman" w:cs="Times New Roman"/>
                      <w:sz w:val="24"/>
                      <w:szCs w:val="24"/>
                    </w:rPr>
                  </w:pPr>
                  <w:r w:rsidRPr="00946BE5">
                    <w:rPr>
                      <w:rFonts w:ascii="Times New Roman" w:hAnsi="Times New Roman" w:cs="Times New Roman"/>
                      <w:color w:val="FF0000"/>
                      <w:sz w:val="24"/>
                      <w:szCs w:val="24"/>
                    </w:rPr>
                    <w:t>!</w:t>
                  </w:r>
                  <w:r w:rsidRPr="00946BE5">
                    <w:rPr>
                      <w:rFonts w:ascii="Times New Roman" w:hAnsi="Times New Roman" w:cs="Times New Roman"/>
                      <w:sz w:val="24"/>
                      <w:szCs w:val="24"/>
                    </w:rPr>
                    <w:t xml:space="preserve"> Единственное дополнение к общей структуре рабочих программ – в рабочих программах курсов внеурочной деятельности, необходимо указать </w:t>
                  </w:r>
                  <w:r w:rsidRPr="00946BE5">
                    <w:rPr>
                      <w:rFonts w:ascii="Times New Roman" w:hAnsi="Times New Roman" w:cs="Times New Roman"/>
                      <w:color w:val="FF0000"/>
                      <w:sz w:val="24"/>
                      <w:szCs w:val="24"/>
                    </w:rPr>
                    <w:t>формы проведения занятий с детьми</w:t>
                  </w:r>
                  <w:r w:rsidRPr="00946BE5">
                    <w:rPr>
                      <w:rFonts w:ascii="Times New Roman" w:hAnsi="Times New Roman" w:cs="Times New Roman"/>
                      <w:sz w:val="24"/>
                      <w:szCs w:val="24"/>
                    </w:rPr>
                    <w:t xml:space="preserve"> ( п.31.1 ФГОС НОО, п.32.1 ФГОС ООО)</w:t>
                  </w:r>
                </w:p>
                <w:p w:rsidR="00AD6BE9" w:rsidRPr="00946BE5" w:rsidRDefault="00AD6BE9">
                  <w:pPr>
                    <w:rPr>
                      <w:rFonts w:ascii="Times New Roman" w:hAnsi="Times New Roman" w:cs="Times New Roman"/>
                      <w:sz w:val="24"/>
                      <w:szCs w:val="24"/>
                    </w:rPr>
                  </w:pPr>
                  <w:r w:rsidRPr="00946BE5">
                    <w:rPr>
                      <w:rFonts w:ascii="Times New Roman" w:hAnsi="Times New Roman" w:cs="Times New Roman"/>
                      <w:color w:val="FF0000"/>
                      <w:sz w:val="24"/>
                      <w:szCs w:val="24"/>
                    </w:rPr>
                    <w:t xml:space="preserve">! </w:t>
                  </w:r>
                  <w:r w:rsidRPr="00946BE5">
                    <w:rPr>
                      <w:rFonts w:ascii="Times New Roman" w:hAnsi="Times New Roman" w:cs="Times New Roman"/>
                      <w:sz w:val="24"/>
                      <w:szCs w:val="24"/>
                    </w:rPr>
                    <w:t>По желанию можно приложить к рабочей программе</w:t>
                  </w:r>
                  <w:r w:rsidRPr="00946BE5">
                    <w:rPr>
                      <w:rFonts w:ascii="Times New Roman" w:hAnsi="Times New Roman" w:cs="Times New Roman"/>
                      <w:color w:val="FF0000"/>
                      <w:sz w:val="24"/>
                      <w:szCs w:val="24"/>
                    </w:rPr>
                    <w:t xml:space="preserve"> дополнительные материалы. </w:t>
                  </w:r>
                  <w:r w:rsidRPr="00946BE5">
                    <w:rPr>
                      <w:rFonts w:ascii="Times New Roman" w:hAnsi="Times New Roman" w:cs="Times New Roman"/>
                      <w:sz w:val="24"/>
                      <w:szCs w:val="24"/>
                    </w:rPr>
                    <w:t>Например, перечень оценочных, учебных и методических материалов, которые планируете использовать в работе.</w:t>
                  </w:r>
                </w:p>
              </w:txbxContent>
            </v:textbox>
          </v:rect>
        </w:pict>
      </w: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1A6FFC" w:rsidRPr="005773B6" w:rsidRDefault="001A6FFC" w:rsidP="00DC767E">
      <w:pPr>
        <w:tabs>
          <w:tab w:val="left" w:pos="6750"/>
        </w:tabs>
        <w:jc w:val="center"/>
        <w:rPr>
          <w:rFonts w:ascii="Times New Roman" w:hAnsi="Times New Roman" w:cs="Times New Roman"/>
          <w:b/>
          <w:color w:val="215868" w:themeColor="accent5" w:themeShade="80"/>
          <w:sz w:val="24"/>
          <w:szCs w:val="24"/>
        </w:rPr>
      </w:pPr>
    </w:p>
    <w:p w:rsidR="00D70090" w:rsidRPr="005773B6" w:rsidRDefault="00D70090" w:rsidP="00D70090">
      <w:pPr>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Тематическое планирование</w:t>
      </w:r>
    </w:p>
    <w:p w:rsidR="00D70090" w:rsidRPr="005773B6" w:rsidRDefault="00D70090" w:rsidP="00D70090">
      <w:pPr>
        <w:jc w:val="cente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Необходимо отразить три обязательных элемента:</w:t>
      </w:r>
    </w:p>
    <w:p w:rsidR="00D70090" w:rsidRPr="005773B6" w:rsidRDefault="00D70090" w:rsidP="00D70090">
      <w:pP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1.  Перечень тем, планируемых для освоения учениками</w:t>
      </w:r>
    </w:p>
    <w:p w:rsidR="00D70090" w:rsidRPr="005773B6" w:rsidRDefault="00D70090" w:rsidP="00D70090">
      <w:pP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2. Количество академических часов, отводимых на освоение каждой темы.</w:t>
      </w:r>
    </w:p>
    <w:p w:rsidR="00D70090" w:rsidRDefault="00D70090" w:rsidP="00D70090">
      <w:pP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3. Информацию об электронных учебно-методических материалах, которые можно использовать при изучении каждой темы.</w:t>
      </w:r>
    </w:p>
    <w:p w:rsidR="000F0F77" w:rsidRPr="005773B6" w:rsidRDefault="000F0F77" w:rsidP="00D70090">
      <w:pPr>
        <w:rPr>
          <w:rFonts w:ascii="Times New Roman" w:hAnsi="Times New Roman" w:cs="Times New Roman"/>
          <w:b/>
          <w:color w:val="215868" w:themeColor="accent5" w:themeShade="80"/>
          <w:sz w:val="24"/>
          <w:szCs w:val="24"/>
        </w:rPr>
      </w:pPr>
    </w:p>
    <w:tbl>
      <w:tblPr>
        <w:tblStyle w:val="a3"/>
        <w:tblW w:w="0" w:type="auto"/>
        <w:tblLook w:val="04A0" w:firstRow="1" w:lastRow="0" w:firstColumn="1" w:lastColumn="0" w:noHBand="0" w:noVBand="1"/>
      </w:tblPr>
      <w:tblGrid>
        <w:gridCol w:w="1965"/>
        <w:gridCol w:w="2254"/>
        <w:gridCol w:w="4554"/>
        <w:gridCol w:w="2216"/>
      </w:tblGrid>
      <w:tr w:rsidR="00D70090" w:rsidRPr="005773B6" w:rsidTr="00D70090">
        <w:tc>
          <w:tcPr>
            <w:tcW w:w="1965" w:type="dxa"/>
          </w:tcPr>
          <w:p w:rsidR="00D70090" w:rsidRPr="005773B6" w:rsidRDefault="00D70090" w:rsidP="00D70090">
            <w:pP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 п/п</w:t>
            </w:r>
          </w:p>
        </w:tc>
        <w:tc>
          <w:tcPr>
            <w:tcW w:w="2254" w:type="dxa"/>
          </w:tcPr>
          <w:p w:rsidR="00D70090" w:rsidRPr="005773B6" w:rsidRDefault="00D70090" w:rsidP="00D70090">
            <w:pP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тема/раздел</w:t>
            </w:r>
          </w:p>
        </w:tc>
        <w:tc>
          <w:tcPr>
            <w:tcW w:w="4554" w:type="dxa"/>
          </w:tcPr>
          <w:p w:rsidR="00D70090" w:rsidRPr="005773B6" w:rsidRDefault="00D70090" w:rsidP="00D70090">
            <w:pP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количество часов, отводимых на освоение темы</w:t>
            </w:r>
          </w:p>
        </w:tc>
        <w:tc>
          <w:tcPr>
            <w:tcW w:w="2216" w:type="dxa"/>
          </w:tcPr>
          <w:p w:rsidR="00D70090" w:rsidRPr="005773B6" w:rsidRDefault="00D70090" w:rsidP="00D70090">
            <w:pPr>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электронные учебно-методические материалы</w:t>
            </w:r>
          </w:p>
        </w:tc>
      </w:tr>
      <w:tr w:rsidR="00D70090" w:rsidRPr="005773B6" w:rsidTr="00D70090">
        <w:tc>
          <w:tcPr>
            <w:tcW w:w="1965" w:type="dxa"/>
          </w:tcPr>
          <w:p w:rsidR="00D70090" w:rsidRPr="005773B6" w:rsidRDefault="00D70090" w:rsidP="00D70090">
            <w:pPr>
              <w:rPr>
                <w:rFonts w:ascii="Times New Roman" w:hAnsi="Times New Roman" w:cs="Times New Roman"/>
                <w:b/>
                <w:color w:val="215868" w:themeColor="accent5" w:themeShade="80"/>
                <w:sz w:val="24"/>
                <w:szCs w:val="24"/>
              </w:rPr>
            </w:pPr>
          </w:p>
        </w:tc>
        <w:tc>
          <w:tcPr>
            <w:tcW w:w="2254" w:type="dxa"/>
          </w:tcPr>
          <w:p w:rsidR="00D70090" w:rsidRPr="005773B6" w:rsidRDefault="00D70090" w:rsidP="00D70090">
            <w:pPr>
              <w:rPr>
                <w:rFonts w:ascii="Times New Roman" w:hAnsi="Times New Roman" w:cs="Times New Roman"/>
                <w:b/>
                <w:color w:val="215868" w:themeColor="accent5" w:themeShade="80"/>
                <w:sz w:val="24"/>
                <w:szCs w:val="24"/>
              </w:rPr>
            </w:pPr>
          </w:p>
        </w:tc>
        <w:tc>
          <w:tcPr>
            <w:tcW w:w="4554" w:type="dxa"/>
          </w:tcPr>
          <w:p w:rsidR="00D70090" w:rsidRPr="005773B6" w:rsidRDefault="00D70090" w:rsidP="00D70090">
            <w:pPr>
              <w:rPr>
                <w:rFonts w:ascii="Times New Roman" w:hAnsi="Times New Roman" w:cs="Times New Roman"/>
                <w:b/>
                <w:color w:val="215868" w:themeColor="accent5" w:themeShade="80"/>
                <w:sz w:val="24"/>
                <w:szCs w:val="24"/>
              </w:rPr>
            </w:pPr>
          </w:p>
        </w:tc>
        <w:tc>
          <w:tcPr>
            <w:tcW w:w="2216" w:type="dxa"/>
          </w:tcPr>
          <w:p w:rsidR="00D70090" w:rsidRPr="005773B6" w:rsidRDefault="00D70090" w:rsidP="00D70090">
            <w:pPr>
              <w:rPr>
                <w:rFonts w:ascii="Times New Roman" w:hAnsi="Times New Roman" w:cs="Times New Roman"/>
                <w:b/>
                <w:color w:val="215868" w:themeColor="accent5" w:themeShade="80"/>
                <w:sz w:val="24"/>
                <w:szCs w:val="24"/>
              </w:rPr>
            </w:pPr>
          </w:p>
        </w:tc>
      </w:tr>
    </w:tbl>
    <w:p w:rsidR="00D70090" w:rsidRPr="005773B6" w:rsidRDefault="00D70090" w:rsidP="00D70090">
      <w:pPr>
        <w:rPr>
          <w:rFonts w:ascii="Times New Roman" w:hAnsi="Times New Roman" w:cs="Times New Roman"/>
          <w:b/>
          <w:color w:val="215868" w:themeColor="accent5" w:themeShade="80"/>
          <w:sz w:val="24"/>
          <w:szCs w:val="24"/>
        </w:rPr>
      </w:pPr>
    </w:p>
    <w:p w:rsidR="00946BE5" w:rsidRDefault="00D70090" w:rsidP="00946BE5">
      <w:pPr>
        <w:pStyle w:val="1"/>
        <w:shd w:val="clear" w:color="auto" w:fill="FFFFFF"/>
        <w:spacing w:before="0" w:after="300"/>
        <w:jc w:val="both"/>
        <w:rPr>
          <w:rFonts w:ascii="Times New Roman" w:hAnsi="Times New Roman" w:cs="Times New Roman"/>
          <w:b/>
          <w:color w:val="215868" w:themeColor="accent5" w:themeShade="80"/>
          <w:sz w:val="24"/>
          <w:szCs w:val="24"/>
        </w:rPr>
      </w:pPr>
      <w:r w:rsidRPr="005773B6">
        <w:rPr>
          <w:rFonts w:ascii="Times New Roman" w:hAnsi="Times New Roman" w:cs="Times New Roman"/>
          <w:b/>
          <w:color w:val="215868" w:themeColor="accent5" w:themeShade="80"/>
          <w:sz w:val="24"/>
          <w:szCs w:val="24"/>
        </w:rPr>
        <w:t xml:space="preserve">Также вводятся такие </w:t>
      </w:r>
      <w:r w:rsidR="008B3800" w:rsidRPr="005773B6">
        <w:rPr>
          <w:rFonts w:ascii="Times New Roman" w:hAnsi="Times New Roman" w:cs="Times New Roman"/>
          <w:b/>
          <w:color w:val="215868" w:themeColor="accent5" w:themeShade="80"/>
          <w:sz w:val="24"/>
          <w:szCs w:val="24"/>
        </w:rPr>
        <w:t xml:space="preserve">понятия </w:t>
      </w:r>
      <w:r w:rsidRPr="005773B6">
        <w:rPr>
          <w:rFonts w:ascii="Times New Roman" w:hAnsi="Times New Roman" w:cs="Times New Roman"/>
          <w:b/>
          <w:color w:val="215868" w:themeColor="accent5" w:themeShade="80"/>
          <w:sz w:val="24"/>
          <w:szCs w:val="24"/>
        </w:rPr>
        <w:t xml:space="preserve">как </w:t>
      </w:r>
      <w:r w:rsidRPr="005773B6">
        <w:rPr>
          <w:rFonts w:ascii="Times New Roman" w:hAnsi="Times New Roman" w:cs="Times New Roman"/>
          <w:b/>
          <w:color w:val="215868" w:themeColor="accent5" w:themeShade="80"/>
          <w:sz w:val="24"/>
          <w:szCs w:val="24"/>
          <w:lang w:val="en-US"/>
        </w:rPr>
        <w:t>hard</w:t>
      </w:r>
      <w:r w:rsidRPr="005773B6">
        <w:rPr>
          <w:rFonts w:ascii="Times New Roman" w:hAnsi="Times New Roman" w:cs="Times New Roman"/>
          <w:b/>
          <w:color w:val="215868" w:themeColor="accent5" w:themeShade="80"/>
          <w:sz w:val="24"/>
          <w:szCs w:val="24"/>
        </w:rPr>
        <w:t xml:space="preserve"> </w:t>
      </w:r>
      <w:r w:rsidRPr="005773B6">
        <w:rPr>
          <w:rFonts w:ascii="Times New Roman" w:hAnsi="Times New Roman" w:cs="Times New Roman"/>
          <w:b/>
          <w:color w:val="215868" w:themeColor="accent5" w:themeShade="80"/>
          <w:sz w:val="24"/>
          <w:szCs w:val="24"/>
          <w:lang w:val="en-US"/>
        </w:rPr>
        <w:t>skills</w:t>
      </w:r>
      <w:r w:rsidRPr="005773B6">
        <w:rPr>
          <w:rFonts w:ascii="Times New Roman" w:hAnsi="Times New Roman" w:cs="Times New Roman"/>
          <w:b/>
          <w:color w:val="215868" w:themeColor="accent5" w:themeShade="80"/>
          <w:sz w:val="24"/>
          <w:szCs w:val="24"/>
        </w:rPr>
        <w:t xml:space="preserve"> и </w:t>
      </w:r>
      <w:r w:rsidRPr="005773B6">
        <w:rPr>
          <w:rFonts w:ascii="Times New Roman" w:hAnsi="Times New Roman" w:cs="Times New Roman"/>
          <w:b/>
          <w:color w:val="215868" w:themeColor="accent5" w:themeShade="80"/>
          <w:sz w:val="24"/>
          <w:szCs w:val="24"/>
          <w:lang w:val="en-US"/>
        </w:rPr>
        <w:t>soft</w:t>
      </w:r>
      <w:r w:rsidRPr="005773B6">
        <w:rPr>
          <w:rFonts w:ascii="Times New Roman" w:hAnsi="Times New Roman" w:cs="Times New Roman"/>
          <w:b/>
          <w:color w:val="215868" w:themeColor="accent5" w:themeShade="80"/>
          <w:sz w:val="24"/>
          <w:szCs w:val="24"/>
        </w:rPr>
        <w:t xml:space="preserve"> </w:t>
      </w:r>
      <w:r w:rsidRPr="005773B6">
        <w:rPr>
          <w:rFonts w:ascii="Times New Roman" w:hAnsi="Times New Roman" w:cs="Times New Roman"/>
          <w:b/>
          <w:color w:val="215868" w:themeColor="accent5" w:themeShade="80"/>
          <w:sz w:val="24"/>
          <w:szCs w:val="24"/>
          <w:lang w:val="en-US"/>
        </w:rPr>
        <w:t>skills</w:t>
      </w:r>
    </w:p>
    <w:p w:rsidR="00DA1EF1" w:rsidRPr="000F0F77" w:rsidRDefault="00DA1EF1" w:rsidP="00946BE5">
      <w:pPr>
        <w:pStyle w:val="1"/>
        <w:shd w:val="clear" w:color="auto" w:fill="FFFFFF"/>
        <w:spacing w:before="0" w:after="300"/>
        <w:jc w:val="both"/>
        <w:rPr>
          <w:rFonts w:ascii="Times New Roman" w:hAnsi="Times New Roman" w:cs="Times New Roman"/>
          <w:color w:val="000000"/>
          <w:sz w:val="24"/>
          <w:szCs w:val="24"/>
        </w:rPr>
      </w:pPr>
      <w:r w:rsidRPr="005773B6">
        <w:rPr>
          <w:rFonts w:ascii="Times New Roman" w:hAnsi="Times New Roman" w:cs="Times New Roman"/>
          <w:color w:val="000000"/>
          <w:sz w:val="24"/>
          <w:szCs w:val="24"/>
        </w:rPr>
        <w:t>Жёсткие навыки, или по-английски hard skills,</w:t>
      </w:r>
      <w:r w:rsidR="000E2042" w:rsidRPr="005773B6">
        <w:rPr>
          <w:rFonts w:ascii="Times New Roman" w:hAnsi="Times New Roman" w:cs="Times New Roman"/>
          <w:color w:val="000000"/>
          <w:sz w:val="24"/>
          <w:szCs w:val="24"/>
        </w:rPr>
        <w:t xml:space="preserve"> </w:t>
      </w:r>
      <w:r w:rsidR="000E2042" w:rsidRPr="005773B6">
        <w:rPr>
          <w:rFonts w:ascii="Times New Roman" w:hAnsi="Times New Roman" w:cs="Times New Roman"/>
          <w:color w:val="FF0000"/>
          <w:sz w:val="24"/>
          <w:szCs w:val="24"/>
        </w:rPr>
        <w:t>ЩЕЛЧОК</w:t>
      </w:r>
      <w:r w:rsidRPr="005773B6">
        <w:rPr>
          <w:rFonts w:ascii="Times New Roman" w:hAnsi="Times New Roman" w:cs="Times New Roman"/>
          <w:color w:val="000000"/>
          <w:sz w:val="24"/>
          <w:szCs w:val="24"/>
        </w:rPr>
        <w:t xml:space="preserve"> — это умения, необходимые для конкретной работы, </w:t>
      </w:r>
      <w:r w:rsidR="000E2042" w:rsidRPr="005773B6">
        <w:rPr>
          <w:rFonts w:ascii="Times New Roman" w:hAnsi="Times New Roman" w:cs="Times New Roman"/>
          <w:color w:val="FF0000"/>
          <w:sz w:val="24"/>
          <w:szCs w:val="24"/>
        </w:rPr>
        <w:t xml:space="preserve">ЩЕЛЧОК </w:t>
      </w:r>
      <w:r w:rsidRPr="005773B6">
        <w:rPr>
          <w:rFonts w:ascii="Times New Roman" w:hAnsi="Times New Roman" w:cs="Times New Roman"/>
          <w:color w:val="000000"/>
          <w:sz w:val="24"/>
          <w:szCs w:val="24"/>
        </w:rPr>
        <w:t>то, чему учат в колледже и университете. Поэтому такие навыки часто называют профессиональными. </w:t>
      </w:r>
      <w:r w:rsidR="000E2042" w:rsidRPr="005773B6">
        <w:rPr>
          <w:rFonts w:ascii="Times New Roman" w:hAnsi="Times New Roman" w:cs="Times New Roman"/>
          <w:color w:val="FF0000"/>
          <w:sz w:val="24"/>
          <w:szCs w:val="24"/>
        </w:rPr>
        <w:t>ЩЕЛЧОК</w:t>
      </w:r>
    </w:p>
    <w:p w:rsidR="00946BE5" w:rsidRDefault="00D70090" w:rsidP="00946BE5">
      <w:pPr>
        <w:pStyle w:val="a4"/>
        <w:shd w:val="clear" w:color="auto" w:fill="FFFFFF"/>
        <w:spacing w:before="0" w:beforeAutospacing="0" w:after="450" w:afterAutospacing="0"/>
        <w:jc w:val="both"/>
        <w:rPr>
          <w:color w:val="000000"/>
        </w:rPr>
      </w:pPr>
      <w:r w:rsidRPr="005773B6">
        <w:rPr>
          <w:color w:val="000000"/>
        </w:rPr>
        <w:t>Например, ж</w:t>
      </w:r>
      <w:r w:rsidR="00DA1EF1" w:rsidRPr="005773B6">
        <w:rPr>
          <w:color w:val="000000"/>
        </w:rPr>
        <w:t>ёстким навыком переводчика с китайского будет знание языка, а также владение переводческими техниками, осведомлённость о китайской культуре, умение пользоваться CAT-системами и тому подобное. </w:t>
      </w:r>
    </w:p>
    <w:p w:rsidR="00DA1EF1" w:rsidRPr="005773B6" w:rsidRDefault="00D70090" w:rsidP="00DA1EF1">
      <w:pPr>
        <w:pStyle w:val="a4"/>
        <w:shd w:val="clear" w:color="auto" w:fill="FFFFFF"/>
        <w:spacing w:before="0" w:beforeAutospacing="0" w:after="450" w:afterAutospacing="0"/>
        <w:jc w:val="both"/>
        <w:rPr>
          <w:color w:val="000000"/>
        </w:rPr>
      </w:pPr>
      <w:r w:rsidRPr="005773B6">
        <w:rPr>
          <w:color w:val="000000"/>
        </w:rPr>
        <w:t xml:space="preserve">Мягкие </w:t>
      </w:r>
      <w:r w:rsidR="00DA1EF1" w:rsidRPr="005773B6">
        <w:rPr>
          <w:color w:val="000000"/>
        </w:rPr>
        <w:t xml:space="preserve"> навыки (или по-другому гибкие, soft skills) </w:t>
      </w:r>
      <w:r w:rsidR="000E2042" w:rsidRPr="005773B6">
        <w:rPr>
          <w:color w:val="FF0000"/>
        </w:rPr>
        <w:t xml:space="preserve">ЩЕЛЧОК </w:t>
      </w:r>
      <w:r w:rsidR="00DA1EF1" w:rsidRPr="005773B6">
        <w:rPr>
          <w:color w:val="000000"/>
        </w:rPr>
        <w:t>— это дополнительные знания, умения и личные качества.</w:t>
      </w:r>
      <w:r w:rsidR="000E2042" w:rsidRPr="005773B6">
        <w:rPr>
          <w:color w:val="FF0000"/>
        </w:rPr>
        <w:t>ЩЕЛЧОК</w:t>
      </w:r>
      <w:r w:rsidR="00DA1EF1" w:rsidRPr="005773B6">
        <w:rPr>
          <w:color w:val="000000"/>
        </w:rPr>
        <w:t xml:space="preserve"> Они не так сильно зависят от специфики конкретной работы, но помогают строить карьеру.</w:t>
      </w:r>
      <w:r w:rsidR="000E2042" w:rsidRPr="005773B6">
        <w:rPr>
          <w:color w:val="FF0000"/>
        </w:rPr>
        <w:t>ЩЕЛЧОК</w:t>
      </w:r>
      <w:r w:rsidR="00DA1EF1" w:rsidRPr="005773B6">
        <w:rPr>
          <w:color w:val="FF0000"/>
        </w:rPr>
        <w:t> </w:t>
      </w:r>
      <w:r w:rsidR="00DA1EF1" w:rsidRPr="005773B6">
        <w:rPr>
          <w:color w:val="000000"/>
        </w:rPr>
        <w:t> </w:t>
      </w:r>
    </w:p>
    <w:p w:rsidR="00DA1EF1" w:rsidRPr="005773B6" w:rsidRDefault="00DA1EF1" w:rsidP="00DA1EF1">
      <w:pPr>
        <w:pStyle w:val="a4"/>
        <w:shd w:val="clear" w:color="auto" w:fill="FFFFFF"/>
        <w:spacing w:before="0" w:beforeAutospacing="0" w:after="450" w:afterAutospacing="0"/>
        <w:jc w:val="both"/>
        <w:rPr>
          <w:color w:val="000000"/>
        </w:rPr>
      </w:pPr>
      <w:r w:rsidRPr="005773B6">
        <w:rPr>
          <w:color w:val="000000"/>
        </w:rPr>
        <w:t>Так, любой специалист долже</w:t>
      </w:r>
      <w:r w:rsidR="00D70090" w:rsidRPr="005773B6">
        <w:rPr>
          <w:color w:val="000000"/>
        </w:rPr>
        <w:t xml:space="preserve">н </w:t>
      </w:r>
      <w:r w:rsidRPr="005773B6">
        <w:rPr>
          <w:color w:val="000000"/>
        </w:rPr>
        <w:t xml:space="preserve"> уметь общаться, быть ответственным и дисциплинированным. Эти базовые умения и качества нужны в любой сфере деятельности. Это и есть мягкие навыки. Часто они полезны не только в работе, но и в семье, дружбе, увлечениях. </w:t>
      </w:r>
    </w:p>
    <w:p w:rsidR="00DA1EF1" w:rsidRPr="005773B6" w:rsidRDefault="00DA1EF1" w:rsidP="000F0F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color w:val="000000"/>
          <w:sz w:val="24"/>
          <w:szCs w:val="24"/>
          <w:lang w:eastAsia="ru-RU"/>
        </w:rPr>
        <w:t>Наиболее востр</w:t>
      </w:r>
      <w:r w:rsidR="00D70090" w:rsidRPr="005773B6">
        <w:rPr>
          <w:rFonts w:ascii="Times New Roman" w:eastAsia="Times New Roman" w:hAnsi="Times New Roman" w:cs="Times New Roman"/>
          <w:color w:val="000000"/>
          <w:sz w:val="24"/>
          <w:szCs w:val="24"/>
          <w:lang w:eastAsia="ru-RU"/>
        </w:rPr>
        <w:t>ебованные мягкие (гибкие)</w:t>
      </w:r>
      <w:r w:rsidRPr="005773B6">
        <w:rPr>
          <w:rFonts w:ascii="Times New Roman" w:eastAsia="Times New Roman" w:hAnsi="Times New Roman" w:cs="Times New Roman"/>
          <w:color w:val="000000"/>
          <w:sz w:val="24"/>
          <w:szCs w:val="24"/>
          <w:lang w:eastAsia="ru-RU"/>
        </w:rPr>
        <w:t xml:space="preserve"> навыки:</w:t>
      </w:r>
    </w:p>
    <w:p w:rsidR="00DA1EF1" w:rsidRPr="005773B6" w:rsidRDefault="00DA1EF1" w:rsidP="000F0F77">
      <w:pPr>
        <w:numPr>
          <w:ilvl w:val="0"/>
          <w:numId w:val="8"/>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color w:val="000000"/>
          <w:sz w:val="24"/>
          <w:szCs w:val="24"/>
          <w:lang w:eastAsia="ru-RU"/>
        </w:rPr>
        <w:t>умение работать в команде,</w:t>
      </w:r>
    </w:p>
    <w:p w:rsidR="00DA1EF1" w:rsidRPr="005773B6" w:rsidRDefault="00DA1EF1" w:rsidP="000F0F77">
      <w:pPr>
        <w:numPr>
          <w:ilvl w:val="0"/>
          <w:numId w:val="8"/>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color w:val="000000"/>
          <w:sz w:val="24"/>
          <w:szCs w:val="24"/>
          <w:lang w:eastAsia="ru-RU"/>
        </w:rPr>
        <w:t>критическое мышление,</w:t>
      </w:r>
    </w:p>
    <w:p w:rsidR="00DA1EF1" w:rsidRPr="005773B6" w:rsidRDefault="00DA1EF1" w:rsidP="000F0F77">
      <w:pPr>
        <w:numPr>
          <w:ilvl w:val="0"/>
          <w:numId w:val="8"/>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color w:val="000000"/>
          <w:sz w:val="24"/>
          <w:szCs w:val="24"/>
          <w:lang w:eastAsia="ru-RU"/>
        </w:rPr>
        <w:t>тайм-менеджмент,</w:t>
      </w:r>
    </w:p>
    <w:p w:rsidR="00DA1EF1" w:rsidRPr="005773B6" w:rsidRDefault="00DA1EF1" w:rsidP="000F0F77">
      <w:pPr>
        <w:numPr>
          <w:ilvl w:val="0"/>
          <w:numId w:val="8"/>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color w:val="000000"/>
          <w:sz w:val="24"/>
          <w:szCs w:val="24"/>
          <w:lang w:eastAsia="ru-RU"/>
        </w:rPr>
        <w:t>лидерство,</w:t>
      </w:r>
    </w:p>
    <w:p w:rsidR="00DA1EF1" w:rsidRPr="005773B6" w:rsidRDefault="00DA1EF1" w:rsidP="000F0F77">
      <w:pPr>
        <w:numPr>
          <w:ilvl w:val="0"/>
          <w:numId w:val="8"/>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color w:val="000000"/>
          <w:sz w:val="24"/>
          <w:szCs w:val="24"/>
          <w:lang w:eastAsia="ru-RU"/>
        </w:rPr>
        <w:t>креативность. </w:t>
      </w:r>
    </w:p>
    <w:p w:rsidR="000F0F77" w:rsidRDefault="00DA1EF1" w:rsidP="000F0F77">
      <w:pPr>
        <w:shd w:val="clear" w:color="auto" w:fill="FFFFFF"/>
        <w:spacing w:after="45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color w:val="000000"/>
          <w:sz w:val="24"/>
          <w:szCs w:val="24"/>
          <w:lang w:eastAsia="ru-RU"/>
        </w:rPr>
        <w:t>В отличие от hard skills, для освоения soft skills не существует инструкций. Человек либо обладает неким качеством от рождения (дружелюбность, спокойствие и прочие), либо приобретает его с опытом. </w:t>
      </w:r>
    </w:p>
    <w:p w:rsidR="00DA1EF1" w:rsidRPr="005773B6" w:rsidRDefault="00DA1EF1" w:rsidP="00DA1EF1">
      <w:pPr>
        <w:shd w:val="clear" w:color="auto" w:fill="FFFFFF"/>
        <w:spacing w:after="450" w:line="240" w:lineRule="auto"/>
        <w:jc w:val="both"/>
        <w:rPr>
          <w:rFonts w:ascii="Times New Roman" w:eastAsia="Times New Roman" w:hAnsi="Times New Roman" w:cs="Times New Roman"/>
          <w:color w:val="000000"/>
          <w:sz w:val="24"/>
          <w:szCs w:val="24"/>
          <w:lang w:eastAsia="ru-RU"/>
        </w:rPr>
      </w:pPr>
      <w:r w:rsidRPr="005773B6">
        <w:rPr>
          <w:rFonts w:ascii="Times New Roman" w:eastAsia="Times New Roman" w:hAnsi="Times New Roman" w:cs="Times New Roman"/>
          <w:b/>
          <w:bCs/>
          <w:color w:val="000000"/>
          <w:sz w:val="24"/>
          <w:szCs w:val="24"/>
          <w:lang w:eastAsia="ru-RU"/>
        </w:rPr>
        <w:t>Что важнее, мягкие или жёсткие навыки</w:t>
      </w:r>
      <w:r w:rsidR="000F0F77">
        <w:rPr>
          <w:rFonts w:ascii="Times New Roman" w:eastAsia="Times New Roman" w:hAnsi="Times New Roman" w:cs="Times New Roman"/>
          <w:color w:val="000000"/>
          <w:sz w:val="24"/>
          <w:szCs w:val="24"/>
          <w:lang w:eastAsia="ru-RU"/>
        </w:rPr>
        <w:t xml:space="preserve">   </w:t>
      </w:r>
      <w:r w:rsidRPr="005773B6">
        <w:rPr>
          <w:rFonts w:ascii="Times New Roman" w:eastAsia="Times New Roman" w:hAnsi="Times New Roman" w:cs="Times New Roman"/>
          <w:color w:val="000000"/>
          <w:sz w:val="24"/>
          <w:szCs w:val="24"/>
          <w:lang w:eastAsia="ru-RU"/>
        </w:rPr>
        <w:t>Для жёстких навыков характерны дипломы и сертификаты, подтверждающие умения. Если вы не владеете профессиональными навыками, вы просто не сможете работать. Поэтому многие думают, что владение жёсткими навыками — это главное, а к гибким относятся несерьёзно. </w:t>
      </w:r>
    </w:p>
    <w:p w:rsidR="00DA1EF1" w:rsidRPr="005773B6" w:rsidRDefault="00DA1EF1" w:rsidP="00DA1EF1">
      <w:pPr>
        <w:pStyle w:val="a4"/>
        <w:shd w:val="clear" w:color="auto" w:fill="FFFFFF"/>
        <w:spacing w:before="0" w:beforeAutospacing="0" w:after="450" w:afterAutospacing="0"/>
        <w:jc w:val="both"/>
        <w:rPr>
          <w:color w:val="000000"/>
        </w:rPr>
      </w:pPr>
      <w:r w:rsidRPr="005773B6">
        <w:rPr>
          <w:color w:val="000000"/>
        </w:rPr>
        <w:t>Гибкие навыки многие считают компетенциями будущего. Да, без hard skills работать не получится. Нельзя стать водителем, не умея управлять автомобилем. Но из двух физиков-ядерщиков, скорее всего, более успешную карьеру построит тот, у кого хорошо развиты мягкие навыки. </w:t>
      </w:r>
    </w:p>
    <w:p w:rsidR="000E2042" w:rsidRPr="005773B6" w:rsidRDefault="000E2042" w:rsidP="00DA1EF1">
      <w:pPr>
        <w:pStyle w:val="a4"/>
        <w:shd w:val="clear" w:color="auto" w:fill="FFFFFF"/>
        <w:spacing w:before="0" w:beforeAutospacing="0" w:after="450" w:afterAutospacing="0"/>
        <w:jc w:val="both"/>
        <w:rPr>
          <w:color w:val="000000"/>
        </w:rPr>
      </w:pPr>
      <w:r w:rsidRPr="005773B6">
        <w:rPr>
          <w:color w:val="000000"/>
        </w:rPr>
        <w:t xml:space="preserve">А сейчас небольшая игра- тренинг </w:t>
      </w:r>
      <w:r w:rsidRPr="005773B6">
        <w:rPr>
          <w:b/>
          <w:bCs/>
          <w:color w:val="464646"/>
        </w:rPr>
        <w:t>«Педагогические ситуации или Поговорим со своими чувствами»</w:t>
      </w:r>
      <w:r w:rsidR="000F0F77">
        <w:rPr>
          <w:b/>
          <w:bCs/>
          <w:color w:val="464646"/>
        </w:rPr>
        <w:t xml:space="preserve">. </w:t>
      </w:r>
      <w:r w:rsidRPr="005773B6">
        <w:rPr>
          <w:color w:val="000000"/>
        </w:rPr>
        <w:t>Используйте в ней ту  новую информацию, которую только что получили.</w:t>
      </w:r>
    </w:p>
    <w:p w:rsidR="000E2042" w:rsidRPr="005773B6" w:rsidRDefault="000E2042" w:rsidP="00DA1EF1">
      <w:pPr>
        <w:pStyle w:val="a4"/>
        <w:shd w:val="clear" w:color="auto" w:fill="FFFFFF"/>
        <w:spacing w:before="0" w:beforeAutospacing="0" w:after="450" w:afterAutospacing="0"/>
        <w:jc w:val="both"/>
        <w:rPr>
          <w:color w:val="000000"/>
        </w:rPr>
      </w:pPr>
      <w:r w:rsidRPr="005773B6">
        <w:rPr>
          <w:color w:val="464646"/>
        </w:rPr>
        <w:t>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w:t>
      </w:r>
    </w:p>
    <w:p w:rsidR="000E2042" w:rsidRPr="005773B6" w:rsidRDefault="000E2042" w:rsidP="000E2042">
      <w:pPr>
        <w:pStyle w:val="a4"/>
        <w:spacing w:before="0" w:beforeAutospacing="0" w:after="240" w:afterAutospacing="0"/>
        <w:rPr>
          <w:color w:val="464646"/>
        </w:rPr>
      </w:pPr>
      <w:r w:rsidRPr="005773B6">
        <w:rPr>
          <w:color w:val="464646"/>
        </w:rPr>
        <w:t>Листочки с записями педагогических ситуаций вложены в конверты. Я предлагаю каждой группе выбрать по конверт, прочитать предложенную ситуацию, подумать и обсудить в группе, а затем предложить вариант решения и разыграть ситуацию в следующем формате: разобрать ситуацию, выяснить, какие чувства она вызвала у педагогов;</w:t>
      </w:r>
    </w:p>
    <w:p w:rsidR="000E2042" w:rsidRPr="005773B6" w:rsidRDefault="000E2042" w:rsidP="000E2042">
      <w:pPr>
        <w:pStyle w:val="a4"/>
        <w:spacing w:before="0" w:beforeAutospacing="0" w:after="240" w:afterAutospacing="0"/>
        <w:rPr>
          <w:color w:val="464646"/>
        </w:rPr>
      </w:pPr>
      <w:r w:rsidRPr="005773B6">
        <w:rPr>
          <w:color w:val="464646"/>
        </w:rPr>
        <w:t>1. Представьте ситуацию. Вы разработали и провели интересное, на ваш взгляд, воспитательное мероприятие/учебное занятие, на котором присутствовал завуч. Вы остались довольны собой, детям понравилось. При анализе вашей работы завуч сказал, что ей ваше мероприятие не понравилось, что дети много шумели, выполняя задания, ходили по классу и т.д. Как вы поступите, если вам придется снова дать открытое творческое занятие?</w:t>
      </w:r>
    </w:p>
    <w:p w:rsidR="000E2042" w:rsidRPr="005773B6" w:rsidRDefault="000E2042" w:rsidP="000E2042">
      <w:pPr>
        <w:pStyle w:val="a4"/>
        <w:spacing w:before="0" w:beforeAutospacing="0" w:after="240" w:afterAutospacing="0"/>
        <w:rPr>
          <w:color w:val="464646"/>
        </w:rPr>
      </w:pPr>
      <w:r w:rsidRPr="005773B6">
        <w:rPr>
          <w:color w:val="464646"/>
        </w:rPr>
        <w:t>2.Представьте следующую ситуацию: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Согласитесь ли вы выступить в следующий раз? Как вы поступите?</w:t>
      </w:r>
    </w:p>
    <w:p w:rsidR="000E2042" w:rsidRPr="005773B6" w:rsidRDefault="000E2042" w:rsidP="000E2042">
      <w:pPr>
        <w:pStyle w:val="a4"/>
        <w:spacing w:before="0" w:beforeAutospacing="0" w:after="0" w:afterAutospacing="0"/>
        <w:rPr>
          <w:color w:val="464646"/>
        </w:rPr>
      </w:pPr>
      <w:r w:rsidRPr="005773B6">
        <w:rPr>
          <w:color w:val="464646"/>
        </w:rPr>
        <w:t>3. Представьте себе следующую ситуацию: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0E2042" w:rsidRPr="005773B6" w:rsidRDefault="000E2042" w:rsidP="000E2042">
      <w:pPr>
        <w:pStyle w:val="a4"/>
        <w:spacing w:before="0" w:beforeAutospacing="0" w:after="0" w:afterAutospacing="0"/>
        <w:rPr>
          <w:color w:val="464646"/>
        </w:rPr>
      </w:pPr>
    </w:p>
    <w:p w:rsidR="000E2042" w:rsidRPr="005773B6" w:rsidRDefault="000E2042" w:rsidP="000E2042">
      <w:pPr>
        <w:pStyle w:val="a4"/>
        <w:spacing w:before="0" w:beforeAutospacing="0" w:after="240" w:afterAutospacing="0"/>
        <w:rPr>
          <w:color w:val="464646"/>
        </w:rPr>
      </w:pPr>
      <w:r w:rsidRPr="005773B6">
        <w:rPr>
          <w:color w:val="464646"/>
        </w:rPr>
        <w:t>4.Вам предстоит провести открытое занятие, на котором будут присутствовать завуч, коллеги. Будете ли вы стремится разработать что-то новое или воспользуетесь готовыми методическими разработками?</w:t>
      </w:r>
    </w:p>
    <w:p w:rsidR="000E2042" w:rsidRPr="005773B6" w:rsidRDefault="000E2042" w:rsidP="000E2042">
      <w:pPr>
        <w:pStyle w:val="a4"/>
        <w:spacing w:before="0" w:beforeAutospacing="0" w:after="240" w:afterAutospacing="0"/>
        <w:rPr>
          <w:color w:val="464646"/>
        </w:rPr>
      </w:pPr>
      <w:r w:rsidRPr="005773B6">
        <w:rPr>
          <w:color w:val="464646"/>
        </w:rPr>
        <w:t>5. Представьте такую ситуацию: у вас в группе обучающийся, который постоянно задает вопросы (и по темезанятия, и нет), часто дополняет ваш рассказ. Выразите, пожалуйста, ваше отношение к этому воспитаннику. Предположите, как вы будете с ним общаться.</w:t>
      </w:r>
    </w:p>
    <w:p w:rsidR="000E2042" w:rsidRPr="005773B6" w:rsidRDefault="000E2042" w:rsidP="000E2042">
      <w:pPr>
        <w:pStyle w:val="a4"/>
        <w:spacing w:before="0" w:beforeAutospacing="0" w:after="240" w:afterAutospacing="0"/>
        <w:rPr>
          <w:color w:val="464646"/>
        </w:rPr>
      </w:pPr>
      <w:r w:rsidRPr="005773B6">
        <w:rPr>
          <w:color w:val="464646"/>
        </w:rPr>
        <w:t>6.Вас попросили прийти в группу, в котором Вы не работаете, на замену. Вы пришли и обнаружили, что обучающиеся не обращают внимания на Вас, выполнять Ваши требования отказываются.</w:t>
      </w:r>
    </w:p>
    <w:p w:rsidR="000E2042" w:rsidRPr="005773B6" w:rsidRDefault="000E2042" w:rsidP="000E2042">
      <w:pPr>
        <w:pStyle w:val="a4"/>
        <w:spacing w:before="0" w:beforeAutospacing="0" w:after="240" w:afterAutospacing="0"/>
        <w:rPr>
          <w:color w:val="464646"/>
        </w:rPr>
      </w:pPr>
      <w:r w:rsidRPr="005773B6">
        <w:rPr>
          <w:color w:val="464646"/>
        </w:rPr>
        <w:t>Важное условие раскрытия творческого потенциала ребенка –взаимодействие с семьей. Развитие личности ребенка через формирование у него потребности в достижении успеха зависит от того, насколько едины в сотрудничестве с ребенком семья и педагог. Какие бы задачи общество ни ставило перед учреждениями образования, без помощи и поддержки родителей, их глубокой личной заинтересованности, наличии у них педагогических и психологических знаний процесс воспитания и обучения не даст нужного результата. Партнерство семьи и школы должно работать в интересах ребенка, разделяя ответственность за его развитие и образование.</w:t>
      </w:r>
    </w:p>
    <w:p w:rsidR="00AD6BE9" w:rsidRPr="005773B6" w:rsidRDefault="00AD6BE9" w:rsidP="00AD6BE9">
      <w:pPr>
        <w:pStyle w:val="a4"/>
        <w:shd w:val="clear" w:color="auto" w:fill="FFFFFF"/>
        <w:spacing w:before="0" w:beforeAutospacing="0" w:after="0" w:line="360" w:lineRule="atLeast"/>
        <w:rPr>
          <w:color w:val="111115"/>
        </w:rPr>
      </w:pPr>
      <w:r w:rsidRPr="005773B6">
        <w:rPr>
          <w:color w:val="000000"/>
          <w:bdr w:val="none" w:sz="0" w:space="0" w:color="auto" w:frame="1"/>
        </w:rPr>
        <w:t>"Рефлексивная мишень"</w:t>
      </w:r>
    </w:p>
    <w:p w:rsidR="00AD6BE9" w:rsidRPr="005773B6" w:rsidRDefault="00AD6BE9" w:rsidP="00AD6BE9">
      <w:pPr>
        <w:pStyle w:val="a4"/>
        <w:shd w:val="clear" w:color="auto" w:fill="FFFFFF"/>
        <w:spacing w:before="0" w:beforeAutospacing="0" w:after="0" w:line="360" w:lineRule="atLeast"/>
        <w:rPr>
          <w:color w:val="111115"/>
        </w:rPr>
      </w:pPr>
      <w:r w:rsidRPr="005773B6">
        <w:rPr>
          <w:color w:val="000000"/>
          <w:bdr w:val="none" w:sz="0" w:space="0" w:color="auto" w:frame="1"/>
        </w:rPr>
        <w:t>На листе бумаги формата ватманского листа рисуется мишень, которая делится на четыре (можно и больше, меньше) сектора. В каждом из секторов записываются параметры – вопросы рефлексии состоявшейся деятельности, взаимодействия.</w:t>
      </w:r>
      <w:r w:rsidR="000F0F77">
        <w:rPr>
          <w:color w:val="111115"/>
        </w:rPr>
        <w:t xml:space="preserve">     </w:t>
      </w:r>
      <w:r w:rsidRPr="005773B6">
        <w:rPr>
          <w:color w:val="000000"/>
          <w:bdr w:val="none" w:sz="0" w:space="0" w:color="auto" w:frame="1"/>
        </w:rPr>
        <w:t>Например, 1-й сектор – оценка содержания; 2-й сектор – оценка формы, методов взаимодействия; 3-й сектор – оценка деятельности педагога; 4-й сектор – оценка своей деятельности. Каждый участник педагогического взаимодействия маркером или фломастером (ручкой, карандашом) четыре раза (по одному в каждый сектор) "стреляет" в мишень, делая метку (точку, плюс и т.д.).</w:t>
      </w:r>
    </w:p>
    <w:p w:rsidR="00AD6BE9" w:rsidRPr="005773B6" w:rsidRDefault="00AD6BE9" w:rsidP="00AD6BE9">
      <w:pPr>
        <w:pStyle w:val="a4"/>
        <w:shd w:val="clear" w:color="auto" w:fill="FFFFFF"/>
        <w:spacing w:before="0" w:beforeAutospacing="0" w:after="0" w:line="360" w:lineRule="atLeast"/>
        <w:rPr>
          <w:color w:val="111115"/>
        </w:rPr>
      </w:pPr>
      <w:r w:rsidRPr="005773B6">
        <w:rPr>
          <w:color w:val="000000"/>
          <w:bdr w:val="none" w:sz="0" w:space="0" w:color="auto" w:frame="1"/>
        </w:rPr>
        <w:t>Метка соответствует его оценке результатов состоявшегося взаимодействия. Если участник очень низко оценивает результаты, то метка ставится им в "молоко" или в поле "0" на мишени, если выше, то в поле "5". Если результаты оцениваются очень высоко, то метка ставится в "яблочко", в поле "10" мишени. После того как каждый участник взаимодействия "выстрелил" (поставил четыре метки) в рефлексивную мишень, она вывешивается на всеобщее обозрение и педагог организует ее краткий анализ.</w:t>
      </w:r>
    </w:p>
    <w:p w:rsidR="00AD6BE9" w:rsidRPr="005773B6" w:rsidRDefault="00AD6BE9" w:rsidP="00DA1EF1">
      <w:pPr>
        <w:pStyle w:val="a4"/>
        <w:shd w:val="clear" w:color="auto" w:fill="FFFFFF"/>
        <w:spacing w:before="0" w:beforeAutospacing="0" w:after="0" w:afterAutospacing="0"/>
        <w:rPr>
          <w:color w:val="000000"/>
        </w:rPr>
      </w:pPr>
    </w:p>
    <w:p w:rsidR="00DA1EF1" w:rsidRPr="005773B6" w:rsidRDefault="00887773" w:rsidP="00DA1EF1">
      <w:pPr>
        <w:pStyle w:val="a4"/>
        <w:shd w:val="clear" w:color="auto" w:fill="FFFFFF"/>
        <w:spacing w:before="0" w:beforeAutospacing="0" w:after="0" w:afterAutospacing="0"/>
        <w:rPr>
          <w:color w:val="000000"/>
        </w:rPr>
      </w:pPr>
      <w:r w:rsidRPr="005773B6">
        <w:rPr>
          <w:color w:val="000000"/>
        </w:rPr>
        <w:t>РЕШЕНИЕ</w:t>
      </w:r>
    </w:p>
    <w:p w:rsidR="00887773" w:rsidRPr="005773B6" w:rsidRDefault="00887773" w:rsidP="00887773">
      <w:pPr>
        <w:pStyle w:val="a4"/>
        <w:shd w:val="clear" w:color="auto" w:fill="FFFFFF"/>
        <w:spacing w:before="0" w:beforeAutospacing="0" w:after="0" w:afterAutospacing="0"/>
      </w:pPr>
      <w:r w:rsidRPr="005773B6">
        <w:rPr>
          <w:color w:val="000000"/>
        </w:rPr>
        <w:t xml:space="preserve">1. </w:t>
      </w:r>
      <w:r w:rsidRPr="005773B6">
        <w:t>Принять к сведению информацию по ознакомлению педагогов с изменениями в содержании образования, связанными с переходом в 2022—2023 году на обновленный федеральный государственный образовательный стандарт начального общего образования, утвержденным приказом Министерства просвещения Российской Федерации от 31.05.2021 № 286,  основного общего образования, утвержденным приказом Министерства просвещения Российской Федерации от 31.05.2021 № 287</w:t>
      </w:r>
    </w:p>
    <w:p w:rsidR="00887773" w:rsidRPr="005773B6" w:rsidRDefault="00887773" w:rsidP="00887773">
      <w:pPr>
        <w:pStyle w:val="a4"/>
        <w:shd w:val="clear" w:color="auto" w:fill="FFFFFF"/>
        <w:spacing w:before="0" w:beforeAutospacing="0" w:after="0" w:afterAutospacing="0"/>
      </w:pPr>
      <w:r w:rsidRPr="005773B6">
        <w:t>2. Изучить материалы обновленного ФГОС НОО и ООО</w:t>
      </w:r>
    </w:p>
    <w:p w:rsidR="00887773" w:rsidRPr="005773B6" w:rsidRDefault="00887773" w:rsidP="00887773">
      <w:pPr>
        <w:pStyle w:val="a4"/>
        <w:shd w:val="clear" w:color="auto" w:fill="FFFFFF"/>
        <w:spacing w:before="0" w:beforeAutospacing="0" w:after="0" w:afterAutospacing="0"/>
      </w:pPr>
      <w:r w:rsidRPr="005773B6">
        <w:t>3.МК разработать рабочие программы по предметам, курсам, модулям в соответствии с ФГОС   НОО и ООО</w:t>
      </w:r>
    </w:p>
    <w:p w:rsidR="00887773" w:rsidRPr="005773B6" w:rsidRDefault="00887773" w:rsidP="00887773">
      <w:pPr>
        <w:pStyle w:val="a4"/>
        <w:shd w:val="clear" w:color="auto" w:fill="FFFFFF"/>
        <w:spacing w:before="0" w:beforeAutospacing="0" w:after="0" w:afterAutospacing="0"/>
      </w:pPr>
      <w:r w:rsidRPr="005773B6">
        <w:t>4.Обеспечить условия для перехода на обновленный ФГОС НОО и ООО:</w:t>
      </w:r>
    </w:p>
    <w:p w:rsidR="00887773" w:rsidRPr="005773B6" w:rsidRDefault="00887773" w:rsidP="00887773">
      <w:pPr>
        <w:pStyle w:val="a4"/>
        <w:shd w:val="clear" w:color="auto" w:fill="FFFFFF"/>
        <w:spacing w:before="0" w:beforeAutospacing="0" w:after="0" w:afterAutospacing="0"/>
      </w:pPr>
      <w:r w:rsidRPr="005773B6">
        <w:t>- своевременно отправлять педагогов на курсы повышения квалификации по вопросам перехода на стандарты 3 поколения.</w:t>
      </w:r>
    </w:p>
    <w:p w:rsidR="00887773" w:rsidRPr="005773B6" w:rsidRDefault="00887773" w:rsidP="00887773">
      <w:pPr>
        <w:pStyle w:val="a4"/>
        <w:shd w:val="clear" w:color="auto" w:fill="FFFFFF"/>
        <w:spacing w:before="0" w:beforeAutospacing="0" w:after="0" w:afterAutospacing="0"/>
        <w:rPr>
          <w:color w:val="000000"/>
        </w:rPr>
      </w:pPr>
      <w:r w:rsidRPr="005773B6">
        <w:t>-обеспечить материально-техническую поддержку  и  создавать информационно-развивающую среду при переходе на ФГОС НОО и ООО 3 поколения</w:t>
      </w:r>
    </w:p>
    <w:p w:rsidR="00887773" w:rsidRPr="005773B6" w:rsidRDefault="00887773" w:rsidP="00DA1EF1">
      <w:pPr>
        <w:pStyle w:val="a4"/>
        <w:shd w:val="clear" w:color="auto" w:fill="FFFFFF"/>
        <w:spacing w:before="0" w:beforeAutospacing="0" w:after="0" w:afterAutospacing="0"/>
        <w:rPr>
          <w:color w:val="000000"/>
        </w:rPr>
      </w:pPr>
    </w:p>
    <w:p w:rsidR="001A6FFC" w:rsidRPr="005773B6" w:rsidRDefault="000F0F77" w:rsidP="00DA1EF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46BE5">
        <w:rPr>
          <w:rFonts w:ascii="Times New Roman" w:hAnsi="Times New Roman" w:cs="Times New Roman"/>
          <w:color w:val="000000" w:themeColor="text1"/>
          <w:sz w:val="24"/>
          <w:szCs w:val="24"/>
        </w:rPr>
        <w:t>Приложение  № 1</w:t>
      </w:r>
    </w:p>
    <w:p w:rsidR="00946BE5" w:rsidRPr="00946BE5" w:rsidRDefault="00946BE5" w:rsidP="00946BE5">
      <w:pPr>
        <w:spacing w:before="100" w:beforeAutospacing="1" w:after="0" w:line="240" w:lineRule="auto"/>
        <w:jc w:val="center"/>
        <w:textAlignment w:val="top"/>
        <w:outlineLvl w:val="2"/>
        <w:rPr>
          <w:rFonts w:ascii="Times New Roman" w:eastAsia="Times New Roman" w:hAnsi="Times New Roman" w:cs="Times New Roman"/>
          <w:b/>
          <w:bCs/>
          <w:sz w:val="24"/>
          <w:szCs w:val="24"/>
          <w:lang w:eastAsia="ru-RU"/>
        </w:rPr>
      </w:pPr>
      <w:r w:rsidRPr="00946BE5">
        <w:rPr>
          <w:rFonts w:ascii="Times New Roman" w:eastAsia="Times New Roman" w:hAnsi="Times New Roman" w:cs="Times New Roman"/>
          <w:b/>
          <w:bCs/>
          <w:sz w:val="24"/>
          <w:szCs w:val="24"/>
          <w:lang w:eastAsia="ru-RU"/>
        </w:rPr>
        <w:t>Анкета для педагогов «Готовность к введению обновленных ФГОС»</w:t>
      </w:r>
    </w:p>
    <w:p w:rsidR="00946BE5" w:rsidRPr="00946BE5" w:rsidRDefault="00946BE5" w:rsidP="00946BE5">
      <w:pPr>
        <w:spacing w:before="100" w:beforeAutospacing="1" w:after="0" w:line="240" w:lineRule="auto"/>
        <w:textAlignment w:val="top"/>
        <w:outlineLvl w:val="2"/>
        <w:rPr>
          <w:rFonts w:ascii="Times New Roman" w:eastAsia="Times New Roman" w:hAnsi="Times New Roman" w:cs="Times New Roman"/>
          <w:sz w:val="24"/>
          <w:szCs w:val="24"/>
          <w:lang w:eastAsia="ru-RU"/>
        </w:rPr>
      </w:pPr>
      <w:r w:rsidRPr="00946BE5">
        <w:rPr>
          <w:rFonts w:ascii="Times New Roman" w:eastAsia="Times New Roman" w:hAnsi="Times New Roman" w:cs="Times New Roman"/>
          <w:b/>
          <w:bCs/>
          <w:sz w:val="24"/>
          <w:szCs w:val="24"/>
          <w:lang w:eastAsia="ru-RU"/>
        </w:rPr>
        <w:t>1. Достаточно ли Вы информированы о стандартах нового поколения?</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t>1)да             2)нет         3)думаю, что  нет        4) не в полной мере</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br/>
      </w:r>
      <w:r w:rsidRPr="00946BE5">
        <w:rPr>
          <w:rFonts w:ascii="Times New Roman" w:eastAsia="Times New Roman" w:hAnsi="Times New Roman" w:cs="Times New Roman"/>
          <w:b/>
          <w:bCs/>
          <w:sz w:val="24"/>
          <w:szCs w:val="24"/>
          <w:lang w:eastAsia="ru-RU"/>
        </w:rPr>
        <w:t>2. Считаете ли вы, что введение ФГОС положительно скажется на развитии и образовательных результатах воспитанников ДОУ?</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t xml:space="preserve">1) да               2) нет </w:t>
      </w:r>
      <w:r w:rsidRPr="00946BE5">
        <w:rPr>
          <w:rFonts w:ascii="Times New Roman" w:eastAsia="Times New Roman" w:hAnsi="Times New Roman" w:cs="Times New Roman"/>
          <w:sz w:val="24"/>
          <w:szCs w:val="24"/>
          <w:lang w:eastAsia="ru-RU"/>
        </w:rPr>
        <w:tab/>
      </w:r>
      <w:r w:rsidRPr="00946BE5">
        <w:rPr>
          <w:rFonts w:ascii="Times New Roman" w:eastAsia="Times New Roman" w:hAnsi="Times New Roman" w:cs="Times New Roman"/>
          <w:sz w:val="24"/>
          <w:szCs w:val="24"/>
          <w:lang w:eastAsia="ru-RU"/>
        </w:rPr>
        <w:tab/>
        <w:t>3) затрудняюсь ответить</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br/>
      </w:r>
      <w:r w:rsidRPr="00946BE5">
        <w:rPr>
          <w:rFonts w:ascii="Times New Roman" w:eastAsia="Times New Roman" w:hAnsi="Times New Roman" w:cs="Times New Roman"/>
          <w:b/>
          <w:bCs/>
          <w:sz w:val="24"/>
          <w:szCs w:val="24"/>
          <w:lang w:eastAsia="ru-RU"/>
        </w:rPr>
        <w:t>3. Как вы считаете, какие положительные изменения произойдут в образовательных учреждениях с введением ФГОС?</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bCs/>
          <w:sz w:val="24"/>
          <w:szCs w:val="24"/>
          <w:lang w:eastAsia="ru-RU"/>
        </w:rPr>
        <w:t>1)затрудняюсь ответить</w:t>
      </w:r>
      <w:r w:rsidRPr="00946BE5">
        <w:rPr>
          <w:rFonts w:ascii="Times New Roman" w:eastAsia="Times New Roman" w:hAnsi="Times New Roman" w:cs="Times New Roman"/>
          <w:bCs/>
          <w:sz w:val="24"/>
          <w:szCs w:val="24"/>
          <w:lang w:eastAsia="ru-RU"/>
        </w:rPr>
        <w:tab/>
        <w:t>2)повысится уровень развития детей, станем лучше ориентироваться в ФГОС</w:t>
      </w:r>
      <w:r w:rsidRPr="00946BE5">
        <w:rPr>
          <w:rFonts w:ascii="Times New Roman" w:eastAsia="Times New Roman" w:hAnsi="Times New Roman" w:cs="Times New Roman"/>
          <w:bCs/>
          <w:sz w:val="24"/>
          <w:szCs w:val="24"/>
          <w:lang w:eastAsia="ru-RU"/>
        </w:rPr>
        <w:tab/>
        <w:t xml:space="preserve">       3)повысится уровень развития детей</w:t>
      </w:r>
      <w:r w:rsidRPr="00946BE5">
        <w:rPr>
          <w:rFonts w:ascii="Times New Roman" w:eastAsia="Times New Roman" w:hAnsi="Times New Roman" w:cs="Times New Roman"/>
          <w:bCs/>
          <w:sz w:val="24"/>
          <w:szCs w:val="24"/>
          <w:lang w:eastAsia="ru-RU"/>
        </w:rPr>
        <w:tab/>
        <w:t xml:space="preserve"> 4)повысится образовательный уровень детей и </w:t>
      </w:r>
      <w:r w:rsidRPr="00946BE5">
        <w:rPr>
          <w:rFonts w:ascii="Times New Roman" w:eastAsia="Times New Roman" w:hAnsi="Times New Roman" w:cs="Times New Roman"/>
          <w:sz w:val="24"/>
          <w:szCs w:val="24"/>
          <w:lang w:eastAsia="ru-RU"/>
        </w:rPr>
        <w:t>педагогов</w:t>
      </w:r>
    </w:p>
    <w:p w:rsidR="00946BE5" w:rsidRPr="00946BE5" w:rsidRDefault="00946BE5" w:rsidP="00946BE5">
      <w:pPr>
        <w:spacing w:before="100" w:beforeAutospacing="1" w:after="0" w:line="240" w:lineRule="auto"/>
        <w:textAlignment w:val="top"/>
        <w:outlineLvl w:val="2"/>
        <w:rPr>
          <w:rFonts w:ascii="Times New Roman" w:eastAsia="Times New Roman" w:hAnsi="Times New Roman" w:cs="Times New Roman"/>
          <w:b/>
          <w:bCs/>
          <w:sz w:val="24"/>
          <w:szCs w:val="24"/>
          <w:lang w:eastAsia="ru-RU"/>
        </w:rPr>
      </w:pPr>
      <w:r w:rsidRPr="00946BE5">
        <w:rPr>
          <w:rFonts w:ascii="Times New Roman" w:eastAsia="Times New Roman" w:hAnsi="Times New Roman" w:cs="Times New Roman"/>
          <w:b/>
          <w:bCs/>
          <w:sz w:val="24"/>
          <w:szCs w:val="24"/>
          <w:lang w:eastAsia="ru-RU"/>
        </w:rPr>
        <w:t>4. По вашему мнению, в чем состоит готовность педагогов к введению ФГОС?</w:t>
      </w:r>
    </w:p>
    <w:p w:rsidR="00946BE5" w:rsidRPr="00946BE5" w:rsidRDefault="00946BE5" w:rsidP="00946BE5">
      <w:pPr>
        <w:spacing w:after="0" w:line="240" w:lineRule="auto"/>
        <w:textAlignment w:val="top"/>
        <w:outlineLvl w:val="2"/>
        <w:rPr>
          <w:rFonts w:ascii="Times New Roman" w:eastAsia="Times New Roman" w:hAnsi="Times New Roman" w:cs="Times New Roman"/>
          <w:bCs/>
          <w:sz w:val="24"/>
          <w:szCs w:val="24"/>
          <w:lang w:eastAsia="ru-RU"/>
        </w:rPr>
      </w:pPr>
      <w:r w:rsidRPr="00946BE5">
        <w:rPr>
          <w:rFonts w:ascii="Times New Roman" w:eastAsia="Times New Roman" w:hAnsi="Times New Roman" w:cs="Times New Roman"/>
          <w:bCs/>
          <w:sz w:val="24"/>
          <w:szCs w:val="24"/>
          <w:lang w:eastAsia="ru-RU"/>
        </w:rPr>
        <w:t xml:space="preserve">1)значение содержания ФГОС        2)знание нормативных документов по ФГОС </w:t>
      </w:r>
    </w:p>
    <w:p w:rsidR="00946BE5" w:rsidRPr="00946BE5" w:rsidRDefault="00946BE5" w:rsidP="00946BE5">
      <w:pPr>
        <w:spacing w:after="0" w:line="240" w:lineRule="auto"/>
        <w:textAlignment w:val="top"/>
        <w:outlineLvl w:val="2"/>
        <w:rPr>
          <w:rFonts w:ascii="Times New Roman" w:eastAsia="Times New Roman" w:hAnsi="Times New Roman" w:cs="Times New Roman"/>
          <w:bCs/>
          <w:sz w:val="24"/>
          <w:szCs w:val="24"/>
          <w:lang w:eastAsia="ru-RU"/>
        </w:rPr>
      </w:pPr>
      <w:r w:rsidRPr="00946BE5">
        <w:rPr>
          <w:rFonts w:ascii="Times New Roman" w:eastAsia="Times New Roman" w:hAnsi="Times New Roman" w:cs="Times New Roman"/>
          <w:bCs/>
          <w:sz w:val="24"/>
          <w:szCs w:val="24"/>
          <w:lang w:eastAsia="ru-RU"/>
        </w:rPr>
        <w:t>3)начальные знания по ФГОС</w:t>
      </w:r>
    </w:p>
    <w:p w:rsidR="00946BE5" w:rsidRPr="00946BE5" w:rsidRDefault="00946BE5" w:rsidP="00946BE5">
      <w:pPr>
        <w:spacing w:after="0" w:line="240" w:lineRule="auto"/>
        <w:textAlignment w:val="top"/>
        <w:outlineLvl w:val="2"/>
        <w:rPr>
          <w:rFonts w:ascii="Times New Roman" w:eastAsia="Times New Roman" w:hAnsi="Times New Roman" w:cs="Times New Roman"/>
          <w:bCs/>
          <w:sz w:val="24"/>
          <w:szCs w:val="24"/>
          <w:lang w:eastAsia="ru-RU"/>
        </w:rPr>
      </w:pPr>
    </w:p>
    <w:p w:rsidR="00946BE5" w:rsidRPr="00946BE5" w:rsidRDefault="00946BE5" w:rsidP="00946BE5">
      <w:pPr>
        <w:spacing w:after="0" w:line="240" w:lineRule="auto"/>
        <w:rPr>
          <w:rFonts w:ascii="Times New Roman" w:eastAsia="Times New Roman" w:hAnsi="Times New Roman" w:cs="Times New Roman"/>
          <w:b/>
          <w:bCs/>
          <w:sz w:val="24"/>
          <w:szCs w:val="24"/>
          <w:lang w:eastAsia="ru-RU"/>
        </w:rPr>
      </w:pPr>
      <w:r w:rsidRPr="00946BE5">
        <w:rPr>
          <w:rFonts w:ascii="Times New Roman" w:eastAsia="Times New Roman" w:hAnsi="Times New Roman" w:cs="Times New Roman"/>
          <w:b/>
          <w:bCs/>
          <w:sz w:val="24"/>
          <w:szCs w:val="24"/>
          <w:lang w:eastAsia="ru-RU"/>
        </w:rPr>
        <w:t>5. На ваш взгляд, готовы ли вы к введению ФГОС?</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t xml:space="preserve">1) да               2) нет </w:t>
      </w:r>
      <w:r w:rsidRPr="00946BE5">
        <w:rPr>
          <w:rFonts w:ascii="Times New Roman" w:eastAsia="Times New Roman" w:hAnsi="Times New Roman" w:cs="Times New Roman"/>
          <w:sz w:val="24"/>
          <w:szCs w:val="24"/>
          <w:lang w:eastAsia="ru-RU"/>
        </w:rPr>
        <w:tab/>
      </w:r>
      <w:r w:rsidRPr="00946BE5">
        <w:rPr>
          <w:rFonts w:ascii="Times New Roman" w:eastAsia="Times New Roman" w:hAnsi="Times New Roman" w:cs="Times New Roman"/>
          <w:sz w:val="24"/>
          <w:szCs w:val="24"/>
          <w:lang w:eastAsia="ru-RU"/>
        </w:rPr>
        <w:tab/>
        <w:t>3) затрудняюсь ответить</w:t>
      </w:r>
      <w:r w:rsidRPr="00946BE5">
        <w:rPr>
          <w:rFonts w:ascii="Times New Roman" w:eastAsia="Times New Roman" w:hAnsi="Times New Roman" w:cs="Times New Roman"/>
          <w:sz w:val="24"/>
          <w:szCs w:val="24"/>
          <w:lang w:eastAsia="ru-RU"/>
        </w:rPr>
        <w:br/>
      </w:r>
    </w:p>
    <w:p w:rsidR="00946BE5" w:rsidRPr="00946BE5" w:rsidRDefault="00946BE5" w:rsidP="00946BE5">
      <w:pPr>
        <w:spacing w:after="0" w:line="240" w:lineRule="auto"/>
        <w:rPr>
          <w:rFonts w:ascii="Times New Roman" w:eastAsia="Times New Roman" w:hAnsi="Times New Roman" w:cs="Times New Roman"/>
          <w:b/>
          <w:bCs/>
          <w:sz w:val="24"/>
          <w:szCs w:val="24"/>
          <w:lang w:eastAsia="ru-RU"/>
        </w:rPr>
      </w:pPr>
      <w:r w:rsidRPr="00946BE5">
        <w:rPr>
          <w:rFonts w:ascii="Times New Roman" w:eastAsia="Times New Roman" w:hAnsi="Times New Roman" w:cs="Times New Roman"/>
          <w:b/>
          <w:bCs/>
          <w:sz w:val="24"/>
          <w:szCs w:val="24"/>
          <w:lang w:eastAsia="ru-RU"/>
        </w:rPr>
        <w:t>6. Какие педагогические затруднения, связанные с введением ФГОС, вы испытываете?</w:t>
      </w:r>
    </w:p>
    <w:p w:rsidR="00946BE5" w:rsidRPr="00946BE5" w:rsidRDefault="00946BE5" w:rsidP="00946BE5">
      <w:pPr>
        <w:spacing w:after="0" w:line="240" w:lineRule="auto"/>
        <w:rPr>
          <w:rFonts w:ascii="Times New Roman" w:eastAsia="Times New Roman" w:hAnsi="Times New Roman" w:cs="Times New Roman"/>
          <w:bCs/>
          <w:sz w:val="24"/>
          <w:szCs w:val="24"/>
          <w:lang w:eastAsia="ru-RU"/>
        </w:rPr>
      </w:pPr>
      <w:r w:rsidRPr="00946BE5">
        <w:rPr>
          <w:rFonts w:ascii="Times New Roman" w:eastAsia="Times New Roman" w:hAnsi="Times New Roman" w:cs="Times New Roman"/>
          <w:bCs/>
          <w:sz w:val="24"/>
          <w:szCs w:val="24"/>
          <w:lang w:eastAsia="ru-RU"/>
        </w:rPr>
        <w:t xml:space="preserve">1)нет методических рекомендаций, программ, литературы          2)пока еще никакие </w:t>
      </w:r>
    </w:p>
    <w:p w:rsidR="00946BE5" w:rsidRPr="00946BE5" w:rsidRDefault="00946BE5" w:rsidP="00946BE5">
      <w:pPr>
        <w:spacing w:after="0" w:line="240" w:lineRule="auto"/>
        <w:rPr>
          <w:rFonts w:ascii="Times New Roman" w:eastAsia="Times New Roman" w:hAnsi="Times New Roman" w:cs="Times New Roman"/>
          <w:bCs/>
          <w:sz w:val="24"/>
          <w:szCs w:val="24"/>
          <w:lang w:eastAsia="ru-RU"/>
        </w:rPr>
      </w:pPr>
      <w:r w:rsidRPr="00946BE5">
        <w:rPr>
          <w:rFonts w:ascii="Times New Roman" w:eastAsia="Times New Roman" w:hAnsi="Times New Roman" w:cs="Times New Roman"/>
          <w:bCs/>
          <w:sz w:val="24"/>
          <w:szCs w:val="24"/>
          <w:lang w:eastAsia="ru-RU"/>
        </w:rPr>
        <w:t>3) другой ответ ___________________________________________________________</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br/>
      </w:r>
      <w:r w:rsidRPr="00946BE5">
        <w:rPr>
          <w:rFonts w:ascii="Times New Roman" w:eastAsia="Times New Roman" w:hAnsi="Times New Roman" w:cs="Times New Roman"/>
          <w:b/>
          <w:bCs/>
          <w:sz w:val="24"/>
          <w:szCs w:val="24"/>
          <w:lang w:eastAsia="ru-RU"/>
        </w:rPr>
        <w:t>7. Какая помощь Вам необходима для реализации в ФГОС в ДОУ? (перечислите)</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br/>
      </w:r>
      <w:r w:rsidRPr="00946BE5">
        <w:rPr>
          <w:rFonts w:ascii="Times New Roman" w:eastAsia="Times New Roman" w:hAnsi="Times New Roman" w:cs="Times New Roman"/>
          <w:b/>
          <w:bCs/>
          <w:sz w:val="24"/>
          <w:szCs w:val="24"/>
          <w:lang w:eastAsia="ru-RU"/>
        </w:rPr>
        <w:t>8. Какими источниками информации Вы пользуетесь для методической подготовки к внедрению ФГОС</w:t>
      </w:r>
    </w:p>
    <w:p w:rsidR="00946BE5" w:rsidRPr="00946BE5" w:rsidRDefault="00946BE5" w:rsidP="00946BE5">
      <w:pPr>
        <w:spacing w:after="0" w:line="240" w:lineRule="auto"/>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46BE5" w:rsidRPr="00946BE5" w:rsidRDefault="00946BE5" w:rsidP="00946BE5">
      <w:pPr>
        <w:spacing w:after="0" w:line="240" w:lineRule="auto"/>
        <w:rPr>
          <w:rFonts w:ascii="Times New Roman" w:eastAsia="Times New Roman" w:hAnsi="Times New Roman" w:cs="Times New Roman"/>
          <w:b/>
          <w:bCs/>
          <w:sz w:val="24"/>
          <w:szCs w:val="24"/>
          <w:lang w:eastAsia="ru-RU"/>
        </w:rPr>
      </w:pPr>
      <w:r w:rsidRPr="00946BE5">
        <w:rPr>
          <w:rFonts w:ascii="Times New Roman" w:eastAsia="Times New Roman" w:hAnsi="Times New Roman" w:cs="Times New Roman"/>
          <w:sz w:val="24"/>
          <w:szCs w:val="24"/>
          <w:lang w:eastAsia="ru-RU"/>
        </w:rPr>
        <w:br/>
      </w:r>
      <w:r w:rsidRPr="00946BE5">
        <w:rPr>
          <w:rFonts w:ascii="Times New Roman" w:eastAsia="Times New Roman" w:hAnsi="Times New Roman" w:cs="Times New Roman"/>
          <w:b/>
          <w:bCs/>
          <w:sz w:val="24"/>
          <w:szCs w:val="24"/>
          <w:lang w:eastAsia="ru-RU"/>
        </w:rPr>
        <w:t>9. На ваш взгляд, готово ли ваше образовательное учреждение к введению ФГОС?</w:t>
      </w:r>
    </w:p>
    <w:p w:rsidR="00946BE5" w:rsidRDefault="00946BE5" w:rsidP="00946BE5">
      <w:pPr>
        <w:jc w:val="both"/>
        <w:rPr>
          <w:rFonts w:ascii="Times New Roman" w:eastAsia="Times New Roman" w:hAnsi="Times New Roman" w:cs="Times New Roman"/>
          <w:sz w:val="24"/>
          <w:szCs w:val="24"/>
          <w:lang w:eastAsia="ru-RU"/>
        </w:rPr>
      </w:pPr>
      <w:r w:rsidRPr="00946BE5">
        <w:rPr>
          <w:rFonts w:ascii="Times New Roman" w:eastAsia="Times New Roman" w:hAnsi="Times New Roman" w:cs="Times New Roman"/>
          <w:sz w:val="24"/>
          <w:szCs w:val="24"/>
          <w:lang w:eastAsia="ru-RU"/>
        </w:rPr>
        <w:t xml:space="preserve">1) да               2) нет </w:t>
      </w:r>
      <w:r w:rsidRPr="00946BE5">
        <w:rPr>
          <w:rFonts w:ascii="Times New Roman" w:eastAsia="Times New Roman" w:hAnsi="Times New Roman" w:cs="Times New Roman"/>
          <w:sz w:val="24"/>
          <w:szCs w:val="24"/>
          <w:lang w:eastAsia="ru-RU"/>
        </w:rPr>
        <w:tab/>
      </w:r>
      <w:r w:rsidRPr="00946BE5">
        <w:rPr>
          <w:rFonts w:ascii="Times New Roman" w:eastAsia="Times New Roman" w:hAnsi="Times New Roman" w:cs="Times New Roman"/>
          <w:sz w:val="24"/>
          <w:szCs w:val="24"/>
          <w:lang w:eastAsia="ru-RU"/>
        </w:rPr>
        <w:tab/>
        <w:t>3) затрудняюсь ответить</w:t>
      </w:r>
    </w:p>
    <w:p w:rsidR="00946BE5" w:rsidRDefault="00946BE5" w:rsidP="00946BE5">
      <w:pPr>
        <w:jc w:val="both"/>
        <w:rPr>
          <w:rFonts w:ascii="Times New Roman" w:eastAsia="Times New Roman" w:hAnsi="Times New Roman" w:cs="Times New Roman"/>
          <w:sz w:val="24"/>
          <w:szCs w:val="24"/>
          <w:lang w:eastAsia="ru-RU"/>
        </w:rPr>
      </w:pPr>
    </w:p>
    <w:p w:rsidR="00946BE5" w:rsidRDefault="00946BE5" w:rsidP="00946BE5">
      <w:pPr>
        <w:jc w:val="both"/>
        <w:rPr>
          <w:rFonts w:ascii="Times New Roman" w:eastAsia="Times New Roman" w:hAnsi="Times New Roman" w:cs="Times New Roman"/>
          <w:sz w:val="24"/>
          <w:szCs w:val="24"/>
          <w:lang w:eastAsia="ru-RU"/>
        </w:rPr>
      </w:pPr>
    </w:p>
    <w:p w:rsidR="00946BE5" w:rsidRDefault="000F0F77" w:rsidP="00946BE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BE5">
        <w:rPr>
          <w:rFonts w:ascii="Times New Roman" w:eastAsia="Times New Roman" w:hAnsi="Times New Roman" w:cs="Times New Roman"/>
          <w:sz w:val="24"/>
          <w:szCs w:val="24"/>
          <w:lang w:eastAsia="ru-RU"/>
        </w:rPr>
        <w:t>Приложение 2.</w:t>
      </w:r>
    </w:p>
    <w:p w:rsidR="00946BE5" w:rsidRPr="00946BE5" w:rsidRDefault="00D114E8" w:rsidP="00946BE5">
      <w:pPr>
        <w:shd w:val="clear" w:color="auto" w:fill="FFFFFF"/>
        <w:spacing w:after="0" w:line="240" w:lineRule="auto"/>
        <w:jc w:val="center"/>
        <w:rPr>
          <w:rFonts w:ascii="Times New Roman" w:eastAsia="Times New Roman" w:hAnsi="Times New Roman" w:cs="Times New Roman"/>
          <w:color w:val="181818"/>
          <w:sz w:val="24"/>
          <w:szCs w:val="24"/>
          <w:lang w:eastAsia="ru-RU"/>
        </w:rPr>
      </w:pPr>
      <w:hyperlink r:id="rId8" w:tgtFrame="_blank" w:history="1">
        <w:r w:rsidR="00946BE5" w:rsidRPr="00946BE5">
          <w:rPr>
            <w:rFonts w:ascii="Times New Roman" w:eastAsia="Times New Roman" w:hAnsi="Times New Roman" w:cs="Times New Roman"/>
            <w:b/>
            <w:bCs/>
            <w:color w:val="0066CC"/>
            <w:sz w:val="24"/>
            <w:szCs w:val="24"/>
            <w:lang w:eastAsia="ru-RU"/>
          </w:rPr>
          <w:t>Тест по изменениям в обновленных ФГОС</w:t>
        </w:r>
      </w:hyperlink>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1 Во ФГОС 2021 к универсальным учебным познавательным действиям относятся: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или несколько ответов:</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a. Совместная деятельность</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b. Работа с информацией</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c. Общение</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d. Базовые логические действия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e. Базовые исследовательские действия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f. Самоорганизация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2 Ведущая компетенция учителя, показывающая его готовность к реализации целей обновленных ФГОС – это:</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a. умение разрабатывать рабочую программу по предмету</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b. способность к организации разных видов учебной деятельности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c. умение разрабатывать задания по функциональной грамотности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d. владение предметным содержанием на углубленном уровне</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3 Во ФГОС 2021 на углубленном уровнях не определены требования к учебному предмету (выберите один верный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a. Русский язык</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b. Математика</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c. Информатика</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d. Физика</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e. Химия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4 Отличительными особенностями обновленных ФГОС являются: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a. наличие требований к структуре программ, условиям реализации программ, результатам освоения программ</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b. конкретизированные формулировки предметных, метапредметных, личностных результатов</w:t>
      </w:r>
      <w:r w:rsidRPr="00946BE5">
        <w:rPr>
          <w:rFonts w:ascii="Times New Roman" w:eastAsia="Times New Roman" w:hAnsi="Times New Roman" w:cs="Times New Roman"/>
          <w:color w:val="181818"/>
          <w:sz w:val="24"/>
          <w:szCs w:val="24"/>
          <w:u w:val="single"/>
          <w:lang w:eastAsia="ru-RU"/>
        </w:rPr>
        <w:t> </w:t>
      </w:r>
      <w:r w:rsidRPr="00946BE5">
        <w:rPr>
          <w:rFonts w:ascii="Times New Roman" w:eastAsia="Times New Roman" w:hAnsi="Times New Roman" w:cs="Times New Roman"/>
          <w:color w:val="181818"/>
          <w:sz w:val="24"/>
          <w:szCs w:val="24"/>
          <w:u w:val="single"/>
          <w:shd w:val="clear" w:color="auto" w:fill="FFFF00"/>
          <w:lang w:eastAsia="ru-RU"/>
        </w:rPr>
        <w:t>обучения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c. вариативность сроков реализации программ</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d. представление результатов освоения образовательной программы в категориях системно-деятельностного подхода</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5 Требования ФГОС 2021 детализированы в методическом документе</w:t>
      </w:r>
      <w:r w:rsidRPr="00946BE5">
        <w:rPr>
          <w:rFonts w:ascii="Times New Roman" w:eastAsia="Times New Roman" w:hAnsi="Times New Roman" w:cs="Times New Roman"/>
          <w:color w:val="181818"/>
          <w:sz w:val="24"/>
          <w:szCs w:val="24"/>
          <w:lang w:eastAsia="ru-RU"/>
        </w:rPr>
        <w:t>:</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a. информационные и учебные ресурсы образовательной организации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b. учебники из федерального перечня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c. примерные рабочие программы</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d. контрольно-измерительные материалы для государственной итоговой аттестации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6 Требования к результатам освоения программ основного общего образования представлены в:</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a. ФГОС 2021</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b. универсальном кодификаторе</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c. примерных рабочих программах</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d. примерных основных образовательных программах</w:t>
      </w:r>
    </w:p>
    <w:p w:rsidR="00946BE5" w:rsidRPr="00946BE5" w:rsidRDefault="00946BE5" w:rsidP="00946BE5">
      <w:pPr>
        <w:shd w:val="clear" w:color="auto" w:fill="FFFFFF"/>
        <w:spacing w:after="0" w:line="240" w:lineRule="auto"/>
        <w:rPr>
          <w:rFonts w:ascii="Times New Roman" w:eastAsia="Times New Roman" w:hAnsi="Times New Roman" w:cs="Times New Roman"/>
          <w:b/>
          <w:bCs/>
          <w:color w:val="181818"/>
          <w:sz w:val="24"/>
          <w:szCs w:val="24"/>
          <w:lang w:eastAsia="ru-RU"/>
        </w:rPr>
      </w:pP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 xml:space="preserve">7 </w:t>
      </w:r>
      <w:r>
        <w:rPr>
          <w:rFonts w:ascii="Times New Roman" w:eastAsia="Times New Roman" w:hAnsi="Times New Roman" w:cs="Times New Roman"/>
          <w:b/>
          <w:bCs/>
          <w:color w:val="181818"/>
          <w:sz w:val="24"/>
          <w:szCs w:val="24"/>
          <w:lang w:eastAsia="ru-RU"/>
        </w:rPr>
        <w:t>.</w:t>
      </w:r>
      <w:r w:rsidRPr="00946BE5">
        <w:rPr>
          <w:rFonts w:ascii="Times New Roman" w:eastAsia="Times New Roman" w:hAnsi="Times New Roman" w:cs="Times New Roman"/>
          <w:b/>
          <w:bCs/>
          <w:color w:val="181818"/>
          <w:sz w:val="24"/>
          <w:szCs w:val="24"/>
          <w:lang w:eastAsia="ru-RU"/>
        </w:rPr>
        <w:t>Какие результаты обучения сформулированы в категориях системно-деятельностного подхода?</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или несколько ответов:</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a. характеризовать физику как науку о природе</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lang w:eastAsia="ru-RU"/>
        </w:rPr>
        <w:t>b. формирование системы научных физических знаний</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c. перечислять источники математических знаний</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d. формирование основ экологической грамотности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e. приобретение опыта использования научного метода</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8 Во ФГОС 2021 нашли свое отражение вопросы:</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a. финансовой грамотности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b. функциональной грамотности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c. навыков XXI века</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d. все ответы верны</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9 Задача по формированию функциональной грамотности школьников впервые поставлена во:</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ответ:</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a. ФГОС 2009</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b. ФГОС 2004</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c. ФГОС 2010</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d. ФГОС 2021</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b/>
          <w:bCs/>
          <w:color w:val="181818"/>
          <w:sz w:val="24"/>
          <w:szCs w:val="24"/>
          <w:lang w:eastAsia="ru-RU"/>
        </w:rPr>
        <w:t>10 Целевыми группами ФГОС 2021 НОО, ООО являются: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i/>
          <w:iCs/>
          <w:color w:val="181818"/>
          <w:sz w:val="24"/>
          <w:szCs w:val="24"/>
          <w:lang w:eastAsia="ru-RU"/>
        </w:rPr>
        <w:t>Выберите один или несколько ответов:</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a. Руководители и педагоги организаций среднего профессионального образования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b. Разработчики КИМ для государственной итоговой аттестации</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c. Авторы учебников для общего образования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946BE5">
        <w:rPr>
          <w:rFonts w:ascii="Times New Roman" w:eastAsia="Times New Roman" w:hAnsi="Times New Roman" w:cs="Times New Roman"/>
          <w:color w:val="181818"/>
          <w:sz w:val="24"/>
          <w:szCs w:val="24"/>
          <w:u w:val="single"/>
          <w:shd w:val="clear" w:color="auto" w:fill="FFFF00"/>
          <w:lang w:eastAsia="ru-RU"/>
        </w:rPr>
        <w:t>d. Руководители и педагоги организаций общего образования</w:t>
      </w:r>
    </w:p>
    <w:p w:rsidR="00946BE5" w:rsidRPr="00946BE5" w:rsidRDefault="00946BE5" w:rsidP="00946BE5">
      <w:pPr>
        <w:shd w:val="clear" w:color="auto" w:fill="FFFFFF"/>
        <w:spacing w:after="0" w:line="240" w:lineRule="auto"/>
        <w:rPr>
          <w:rFonts w:ascii="Times New Roman" w:eastAsia="Times New Roman" w:hAnsi="Times New Roman" w:cs="Times New Roman"/>
          <w:color w:val="181818"/>
          <w:sz w:val="24"/>
          <w:szCs w:val="24"/>
          <w:lang w:eastAsia="ru-RU"/>
        </w:rPr>
      </w:pPr>
      <w:r w:rsidRPr="00946BE5">
        <w:rPr>
          <w:rFonts w:ascii="Times New Roman" w:eastAsia="Times New Roman" w:hAnsi="Times New Roman" w:cs="Times New Roman"/>
          <w:color w:val="181818"/>
          <w:sz w:val="24"/>
          <w:szCs w:val="24"/>
          <w:lang w:eastAsia="ru-RU"/>
        </w:rPr>
        <w:t>e. Руководители и педагоги организаций дополнительного образования</w:t>
      </w:r>
    </w:p>
    <w:p w:rsidR="00946BE5" w:rsidRPr="00946BE5" w:rsidRDefault="00946BE5" w:rsidP="00946BE5">
      <w:pPr>
        <w:rPr>
          <w:rFonts w:ascii="Times New Roman" w:hAnsi="Times New Roman" w:cs="Times New Roman"/>
          <w:sz w:val="24"/>
          <w:szCs w:val="24"/>
        </w:rPr>
      </w:pPr>
    </w:p>
    <w:p w:rsidR="001A6FFC" w:rsidRPr="00946BE5" w:rsidRDefault="00946BE5" w:rsidP="00946BE5">
      <w:pPr>
        <w:jc w:val="both"/>
        <w:rPr>
          <w:rFonts w:ascii="Times New Roman" w:hAnsi="Times New Roman" w:cs="Times New Roman"/>
          <w:sz w:val="24"/>
          <w:szCs w:val="24"/>
        </w:rPr>
      </w:pPr>
      <w:r w:rsidRPr="00946BE5">
        <w:rPr>
          <w:rFonts w:ascii="Times New Roman" w:eastAsia="Times New Roman" w:hAnsi="Times New Roman" w:cs="Times New Roman"/>
          <w:sz w:val="24"/>
          <w:szCs w:val="24"/>
          <w:lang w:eastAsia="ru-RU"/>
        </w:rPr>
        <w:br/>
      </w:r>
    </w:p>
    <w:sectPr w:rsidR="001A6FFC" w:rsidRPr="00946BE5" w:rsidSect="008744DF">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FA" w:rsidRDefault="00E815FA" w:rsidP="00E94A38">
      <w:pPr>
        <w:spacing w:after="0" w:line="240" w:lineRule="auto"/>
      </w:pPr>
      <w:r>
        <w:separator/>
      </w:r>
    </w:p>
  </w:endnote>
  <w:endnote w:type="continuationSeparator" w:id="0">
    <w:p w:rsidR="00E815FA" w:rsidRDefault="00E815FA" w:rsidP="00E9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E9" w:rsidRDefault="00AD6BE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E9" w:rsidRDefault="00AD6BE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E9" w:rsidRDefault="00AD6B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FA" w:rsidRDefault="00E815FA" w:rsidP="00E94A38">
      <w:pPr>
        <w:spacing w:after="0" w:line="240" w:lineRule="auto"/>
      </w:pPr>
      <w:r>
        <w:separator/>
      </w:r>
    </w:p>
  </w:footnote>
  <w:footnote w:type="continuationSeparator" w:id="0">
    <w:p w:rsidR="00E815FA" w:rsidRDefault="00E815FA" w:rsidP="00E94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E9" w:rsidRDefault="00AD6BE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E9" w:rsidRDefault="00AD6BE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E9" w:rsidRDefault="00AD6B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770"/>
      </v:shape>
    </w:pict>
  </w:numPicBullet>
  <w:abstractNum w:abstractNumId="0">
    <w:nsid w:val="0F903B0D"/>
    <w:multiLevelType w:val="hybridMultilevel"/>
    <w:tmpl w:val="1F764BFC"/>
    <w:lvl w:ilvl="0" w:tplc="9294E10A">
      <w:start w:val="1"/>
      <w:numFmt w:val="bullet"/>
      <w:lvlText w:val="•"/>
      <w:lvlJc w:val="left"/>
      <w:pPr>
        <w:tabs>
          <w:tab w:val="num" w:pos="720"/>
        </w:tabs>
        <w:ind w:left="720" w:hanging="360"/>
      </w:pPr>
      <w:rPr>
        <w:rFonts w:ascii="Arial" w:hAnsi="Arial" w:hint="default"/>
      </w:rPr>
    </w:lvl>
    <w:lvl w:ilvl="1" w:tplc="E31C2912" w:tentative="1">
      <w:start w:val="1"/>
      <w:numFmt w:val="bullet"/>
      <w:lvlText w:val="•"/>
      <w:lvlJc w:val="left"/>
      <w:pPr>
        <w:tabs>
          <w:tab w:val="num" w:pos="1440"/>
        </w:tabs>
        <w:ind w:left="1440" w:hanging="360"/>
      </w:pPr>
      <w:rPr>
        <w:rFonts w:ascii="Arial" w:hAnsi="Arial" w:hint="default"/>
      </w:rPr>
    </w:lvl>
    <w:lvl w:ilvl="2" w:tplc="E962E99E" w:tentative="1">
      <w:start w:val="1"/>
      <w:numFmt w:val="bullet"/>
      <w:lvlText w:val="•"/>
      <w:lvlJc w:val="left"/>
      <w:pPr>
        <w:tabs>
          <w:tab w:val="num" w:pos="2160"/>
        </w:tabs>
        <w:ind w:left="2160" w:hanging="360"/>
      </w:pPr>
      <w:rPr>
        <w:rFonts w:ascii="Arial" w:hAnsi="Arial" w:hint="default"/>
      </w:rPr>
    </w:lvl>
    <w:lvl w:ilvl="3" w:tplc="D2C8C1A8" w:tentative="1">
      <w:start w:val="1"/>
      <w:numFmt w:val="bullet"/>
      <w:lvlText w:val="•"/>
      <w:lvlJc w:val="left"/>
      <w:pPr>
        <w:tabs>
          <w:tab w:val="num" w:pos="2880"/>
        </w:tabs>
        <w:ind w:left="2880" w:hanging="360"/>
      </w:pPr>
      <w:rPr>
        <w:rFonts w:ascii="Arial" w:hAnsi="Arial" w:hint="default"/>
      </w:rPr>
    </w:lvl>
    <w:lvl w:ilvl="4" w:tplc="DCEE53CE" w:tentative="1">
      <w:start w:val="1"/>
      <w:numFmt w:val="bullet"/>
      <w:lvlText w:val="•"/>
      <w:lvlJc w:val="left"/>
      <w:pPr>
        <w:tabs>
          <w:tab w:val="num" w:pos="3600"/>
        </w:tabs>
        <w:ind w:left="3600" w:hanging="360"/>
      </w:pPr>
      <w:rPr>
        <w:rFonts w:ascii="Arial" w:hAnsi="Arial" w:hint="default"/>
      </w:rPr>
    </w:lvl>
    <w:lvl w:ilvl="5" w:tplc="A170BEE6" w:tentative="1">
      <w:start w:val="1"/>
      <w:numFmt w:val="bullet"/>
      <w:lvlText w:val="•"/>
      <w:lvlJc w:val="left"/>
      <w:pPr>
        <w:tabs>
          <w:tab w:val="num" w:pos="4320"/>
        </w:tabs>
        <w:ind w:left="4320" w:hanging="360"/>
      </w:pPr>
      <w:rPr>
        <w:rFonts w:ascii="Arial" w:hAnsi="Arial" w:hint="default"/>
      </w:rPr>
    </w:lvl>
    <w:lvl w:ilvl="6" w:tplc="37C27A88" w:tentative="1">
      <w:start w:val="1"/>
      <w:numFmt w:val="bullet"/>
      <w:lvlText w:val="•"/>
      <w:lvlJc w:val="left"/>
      <w:pPr>
        <w:tabs>
          <w:tab w:val="num" w:pos="5040"/>
        </w:tabs>
        <w:ind w:left="5040" w:hanging="360"/>
      </w:pPr>
      <w:rPr>
        <w:rFonts w:ascii="Arial" w:hAnsi="Arial" w:hint="default"/>
      </w:rPr>
    </w:lvl>
    <w:lvl w:ilvl="7" w:tplc="37E6C174" w:tentative="1">
      <w:start w:val="1"/>
      <w:numFmt w:val="bullet"/>
      <w:lvlText w:val="•"/>
      <w:lvlJc w:val="left"/>
      <w:pPr>
        <w:tabs>
          <w:tab w:val="num" w:pos="5760"/>
        </w:tabs>
        <w:ind w:left="5760" w:hanging="360"/>
      </w:pPr>
      <w:rPr>
        <w:rFonts w:ascii="Arial" w:hAnsi="Arial" w:hint="default"/>
      </w:rPr>
    </w:lvl>
    <w:lvl w:ilvl="8" w:tplc="35345904" w:tentative="1">
      <w:start w:val="1"/>
      <w:numFmt w:val="bullet"/>
      <w:lvlText w:val="•"/>
      <w:lvlJc w:val="left"/>
      <w:pPr>
        <w:tabs>
          <w:tab w:val="num" w:pos="6480"/>
        </w:tabs>
        <w:ind w:left="6480" w:hanging="360"/>
      </w:pPr>
      <w:rPr>
        <w:rFonts w:ascii="Arial" w:hAnsi="Arial" w:hint="default"/>
      </w:rPr>
    </w:lvl>
  </w:abstractNum>
  <w:abstractNum w:abstractNumId="1">
    <w:nsid w:val="1BCB68EA"/>
    <w:multiLevelType w:val="hybridMultilevel"/>
    <w:tmpl w:val="6EC6298C"/>
    <w:lvl w:ilvl="0" w:tplc="47BC63B6">
      <w:start w:val="1"/>
      <w:numFmt w:val="bullet"/>
      <w:lvlText w:val="•"/>
      <w:lvlJc w:val="left"/>
      <w:pPr>
        <w:tabs>
          <w:tab w:val="num" w:pos="720"/>
        </w:tabs>
        <w:ind w:left="720" w:hanging="360"/>
      </w:pPr>
      <w:rPr>
        <w:rFonts w:ascii="Arial" w:hAnsi="Arial" w:hint="default"/>
      </w:rPr>
    </w:lvl>
    <w:lvl w:ilvl="1" w:tplc="BC160FA0" w:tentative="1">
      <w:start w:val="1"/>
      <w:numFmt w:val="bullet"/>
      <w:lvlText w:val="•"/>
      <w:lvlJc w:val="left"/>
      <w:pPr>
        <w:tabs>
          <w:tab w:val="num" w:pos="1440"/>
        </w:tabs>
        <w:ind w:left="1440" w:hanging="360"/>
      </w:pPr>
      <w:rPr>
        <w:rFonts w:ascii="Arial" w:hAnsi="Arial" w:hint="default"/>
      </w:rPr>
    </w:lvl>
    <w:lvl w:ilvl="2" w:tplc="C25247BA" w:tentative="1">
      <w:start w:val="1"/>
      <w:numFmt w:val="bullet"/>
      <w:lvlText w:val="•"/>
      <w:lvlJc w:val="left"/>
      <w:pPr>
        <w:tabs>
          <w:tab w:val="num" w:pos="2160"/>
        </w:tabs>
        <w:ind w:left="2160" w:hanging="360"/>
      </w:pPr>
      <w:rPr>
        <w:rFonts w:ascii="Arial" w:hAnsi="Arial" w:hint="default"/>
      </w:rPr>
    </w:lvl>
    <w:lvl w:ilvl="3" w:tplc="1C2AE1C4" w:tentative="1">
      <w:start w:val="1"/>
      <w:numFmt w:val="bullet"/>
      <w:lvlText w:val="•"/>
      <w:lvlJc w:val="left"/>
      <w:pPr>
        <w:tabs>
          <w:tab w:val="num" w:pos="2880"/>
        </w:tabs>
        <w:ind w:left="2880" w:hanging="360"/>
      </w:pPr>
      <w:rPr>
        <w:rFonts w:ascii="Arial" w:hAnsi="Arial" w:hint="default"/>
      </w:rPr>
    </w:lvl>
    <w:lvl w:ilvl="4" w:tplc="A70AABEA" w:tentative="1">
      <w:start w:val="1"/>
      <w:numFmt w:val="bullet"/>
      <w:lvlText w:val="•"/>
      <w:lvlJc w:val="left"/>
      <w:pPr>
        <w:tabs>
          <w:tab w:val="num" w:pos="3600"/>
        </w:tabs>
        <w:ind w:left="3600" w:hanging="360"/>
      </w:pPr>
      <w:rPr>
        <w:rFonts w:ascii="Arial" w:hAnsi="Arial" w:hint="default"/>
      </w:rPr>
    </w:lvl>
    <w:lvl w:ilvl="5" w:tplc="E4CAC354" w:tentative="1">
      <w:start w:val="1"/>
      <w:numFmt w:val="bullet"/>
      <w:lvlText w:val="•"/>
      <w:lvlJc w:val="left"/>
      <w:pPr>
        <w:tabs>
          <w:tab w:val="num" w:pos="4320"/>
        </w:tabs>
        <w:ind w:left="4320" w:hanging="360"/>
      </w:pPr>
      <w:rPr>
        <w:rFonts w:ascii="Arial" w:hAnsi="Arial" w:hint="default"/>
      </w:rPr>
    </w:lvl>
    <w:lvl w:ilvl="6" w:tplc="1FBA8000" w:tentative="1">
      <w:start w:val="1"/>
      <w:numFmt w:val="bullet"/>
      <w:lvlText w:val="•"/>
      <w:lvlJc w:val="left"/>
      <w:pPr>
        <w:tabs>
          <w:tab w:val="num" w:pos="5040"/>
        </w:tabs>
        <w:ind w:left="5040" w:hanging="360"/>
      </w:pPr>
      <w:rPr>
        <w:rFonts w:ascii="Arial" w:hAnsi="Arial" w:hint="default"/>
      </w:rPr>
    </w:lvl>
    <w:lvl w:ilvl="7" w:tplc="F4BC7336" w:tentative="1">
      <w:start w:val="1"/>
      <w:numFmt w:val="bullet"/>
      <w:lvlText w:val="•"/>
      <w:lvlJc w:val="left"/>
      <w:pPr>
        <w:tabs>
          <w:tab w:val="num" w:pos="5760"/>
        </w:tabs>
        <w:ind w:left="5760" w:hanging="360"/>
      </w:pPr>
      <w:rPr>
        <w:rFonts w:ascii="Arial" w:hAnsi="Arial" w:hint="default"/>
      </w:rPr>
    </w:lvl>
    <w:lvl w:ilvl="8" w:tplc="56BCF40E" w:tentative="1">
      <w:start w:val="1"/>
      <w:numFmt w:val="bullet"/>
      <w:lvlText w:val="•"/>
      <w:lvlJc w:val="left"/>
      <w:pPr>
        <w:tabs>
          <w:tab w:val="num" w:pos="6480"/>
        </w:tabs>
        <w:ind w:left="6480" w:hanging="360"/>
      </w:pPr>
      <w:rPr>
        <w:rFonts w:ascii="Arial" w:hAnsi="Arial" w:hint="default"/>
      </w:rPr>
    </w:lvl>
  </w:abstractNum>
  <w:abstractNum w:abstractNumId="2">
    <w:nsid w:val="1E7F3486"/>
    <w:multiLevelType w:val="multilevel"/>
    <w:tmpl w:val="DA18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7063BE"/>
    <w:multiLevelType w:val="hybridMultilevel"/>
    <w:tmpl w:val="676E5F24"/>
    <w:lvl w:ilvl="0" w:tplc="4DD41674">
      <w:start w:val="1"/>
      <w:numFmt w:val="bullet"/>
      <w:lvlText w:val="•"/>
      <w:lvlJc w:val="left"/>
      <w:pPr>
        <w:tabs>
          <w:tab w:val="num" w:pos="720"/>
        </w:tabs>
        <w:ind w:left="720" w:hanging="360"/>
      </w:pPr>
      <w:rPr>
        <w:rFonts w:ascii="Arial" w:hAnsi="Arial" w:hint="default"/>
      </w:rPr>
    </w:lvl>
    <w:lvl w:ilvl="1" w:tplc="BC36F0BA" w:tentative="1">
      <w:start w:val="1"/>
      <w:numFmt w:val="bullet"/>
      <w:lvlText w:val="•"/>
      <w:lvlJc w:val="left"/>
      <w:pPr>
        <w:tabs>
          <w:tab w:val="num" w:pos="1440"/>
        </w:tabs>
        <w:ind w:left="1440" w:hanging="360"/>
      </w:pPr>
      <w:rPr>
        <w:rFonts w:ascii="Arial" w:hAnsi="Arial" w:hint="default"/>
      </w:rPr>
    </w:lvl>
    <w:lvl w:ilvl="2" w:tplc="BDFABF24" w:tentative="1">
      <w:start w:val="1"/>
      <w:numFmt w:val="bullet"/>
      <w:lvlText w:val="•"/>
      <w:lvlJc w:val="left"/>
      <w:pPr>
        <w:tabs>
          <w:tab w:val="num" w:pos="2160"/>
        </w:tabs>
        <w:ind w:left="2160" w:hanging="360"/>
      </w:pPr>
      <w:rPr>
        <w:rFonts w:ascii="Arial" w:hAnsi="Arial" w:hint="default"/>
      </w:rPr>
    </w:lvl>
    <w:lvl w:ilvl="3" w:tplc="7C52B7A4" w:tentative="1">
      <w:start w:val="1"/>
      <w:numFmt w:val="bullet"/>
      <w:lvlText w:val="•"/>
      <w:lvlJc w:val="left"/>
      <w:pPr>
        <w:tabs>
          <w:tab w:val="num" w:pos="2880"/>
        </w:tabs>
        <w:ind w:left="2880" w:hanging="360"/>
      </w:pPr>
      <w:rPr>
        <w:rFonts w:ascii="Arial" w:hAnsi="Arial" w:hint="default"/>
      </w:rPr>
    </w:lvl>
    <w:lvl w:ilvl="4" w:tplc="849A7F56" w:tentative="1">
      <w:start w:val="1"/>
      <w:numFmt w:val="bullet"/>
      <w:lvlText w:val="•"/>
      <w:lvlJc w:val="left"/>
      <w:pPr>
        <w:tabs>
          <w:tab w:val="num" w:pos="3600"/>
        </w:tabs>
        <w:ind w:left="3600" w:hanging="360"/>
      </w:pPr>
      <w:rPr>
        <w:rFonts w:ascii="Arial" w:hAnsi="Arial" w:hint="default"/>
      </w:rPr>
    </w:lvl>
    <w:lvl w:ilvl="5" w:tplc="8356F34E" w:tentative="1">
      <w:start w:val="1"/>
      <w:numFmt w:val="bullet"/>
      <w:lvlText w:val="•"/>
      <w:lvlJc w:val="left"/>
      <w:pPr>
        <w:tabs>
          <w:tab w:val="num" w:pos="4320"/>
        </w:tabs>
        <w:ind w:left="4320" w:hanging="360"/>
      </w:pPr>
      <w:rPr>
        <w:rFonts w:ascii="Arial" w:hAnsi="Arial" w:hint="default"/>
      </w:rPr>
    </w:lvl>
    <w:lvl w:ilvl="6" w:tplc="A91AD304" w:tentative="1">
      <w:start w:val="1"/>
      <w:numFmt w:val="bullet"/>
      <w:lvlText w:val="•"/>
      <w:lvlJc w:val="left"/>
      <w:pPr>
        <w:tabs>
          <w:tab w:val="num" w:pos="5040"/>
        </w:tabs>
        <w:ind w:left="5040" w:hanging="360"/>
      </w:pPr>
      <w:rPr>
        <w:rFonts w:ascii="Arial" w:hAnsi="Arial" w:hint="default"/>
      </w:rPr>
    </w:lvl>
    <w:lvl w:ilvl="7" w:tplc="DE54CC82" w:tentative="1">
      <w:start w:val="1"/>
      <w:numFmt w:val="bullet"/>
      <w:lvlText w:val="•"/>
      <w:lvlJc w:val="left"/>
      <w:pPr>
        <w:tabs>
          <w:tab w:val="num" w:pos="5760"/>
        </w:tabs>
        <w:ind w:left="5760" w:hanging="360"/>
      </w:pPr>
      <w:rPr>
        <w:rFonts w:ascii="Arial" w:hAnsi="Arial" w:hint="default"/>
      </w:rPr>
    </w:lvl>
    <w:lvl w:ilvl="8" w:tplc="3296F050" w:tentative="1">
      <w:start w:val="1"/>
      <w:numFmt w:val="bullet"/>
      <w:lvlText w:val="•"/>
      <w:lvlJc w:val="left"/>
      <w:pPr>
        <w:tabs>
          <w:tab w:val="num" w:pos="6480"/>
        </w:tabs>
        <w:ind w:left="6480" w:hanging="360"/>
      </w:pPr>
      <w:rPr>
        <w:rFonts w:ascii="Arial" w:hAnsi="Arial" w:hint="default"/>
      </w:rPr>
    </w:lvl>
  </w:abstractNum>
  <w:abstractNum w:abstractNumId="4">
    <w:nsid w:val="33492FAB"/>
    <w:multiLevelType w:val="hybridMultilevel"/>
    <w:tmpl w:val="D570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DB4168"/>
    <w:multiLevelType w:val="multilevel"/>
    <w:tmpl w:val="044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3E4DF4"/>
    <w:multiLevelType w:val="multilevel"/>
    <w:tmpl w:val="BA20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A6A92"/>
    <w:multiLevelType w:val="hybridMultilevel"/>
    <w:tmpl w:val="5DC60BEE"/>
    <w:lvl w:ilvl="0" w:tplc="1CE619F4">
      <w:start w:val="1"/>
      <w:numFmt w:val="bullet"/>
      <w:lvlText w:val="-"/>
      <w:lvlJc w:val="left"/>
      <w:pPr>
        <w:tabs>
          <w:tab w:val="num" w:pos="720"/>
        </w:tabs>
        <w:ind w:left="720" w:hanging="360"/>
      </w:pPr>
      <w:rPr>
        <w:rFonts w:ascii="Times New Roman" w:hAnsi="Times New Roman" w:hint="default"/>
      </w:rPr>
    </w:lvl>
    <w:lvl w:ilvl="1" w:tplc="0BDC509E" w:tentative="1">
      <w:start w:val="1"/>
      <w:numFmt w:val="bullet"/>
      <w:lvlText w:val="-"/>
      <w:lvlJc w:val="left"/>
      <w:pPr>
        <w:tabs>
          <w:tab w:val="num" w:pos="1440"/>
        </w:tabs>
        <w:ind w:left="1440" w:hanging="360"/>
      </w:pPr>
      <w:rPr>
        <w:rFonts w:ascii="Times New Roman" w:hAnsi="Times New Roman" w:hint="default"/>
      </w:rPr>
    </w:lvl>
    <w:lvl w:ilvl="2" w:tplc="12B8980E" w:tentative="1">
      <w:start w:val="1"/>
      <w:numFmt w:val="bullet"/>
      <w:lvlText w:val="-"/>
      <w:lvlJc w:val="left"/>
      <w:pPr>
        <w:tabs>
          <w:tab w:val="num" w:pos="2160"/>
        </w:tabs>
        <w:ind w:left="2160" w:hanging="360"/>
      </w:pPr>
      <w:rPr>
        <w:rFonts w:ascii="Times New Roman" w:hAnsi="Times New Roman" w:hint="default"/>
      </w:rPr>
    </w:lvl>
    <w:lvl w:ilvl="3" w:tplc="BF40A8F2" w:tentative="1">
      <w:start w:val="1"/>
      <w:numFmt w:val="bullet"/>
      <w:lvlText w:val="-"/>
      <w:lvlJc w:val="left"/>
      <w:pPr>
        <w:tabs>
          <w:tab w:val="num" w:pos="2880"/>
        </w:tabs>
        <w:ind w:left="2880" w:hanging="360"/>
      </w:pPr>
      <w:rPr>
        <w:rFonts w:ascii="Times New Roman" w:hAnsi="Times New Roman" w:hint="default"/>
      </w:rPr>
    </w:lvl>
    <w:lvl w:ilvl="4" w:tplc="012E9788" w:tentative="1">
      <w:start w:val="1"/>
      <w:numFmt w:val="bullet"/>
      <w:lvlText w:val="-"/>
      <w:lvlJc w:val="left"/>
      <w:pPr>
        <w:tabs>
          <w:tab w:val="num" w:pos="3600"/>
        </w:tabs>
        <w:ind w:left="3600" w:hanging="360"/>
      </w:pPr>
      <w:rPr>
        <w:rFonts w:ascii="Times New Roman" w:hAnsi="Times New Roman" w:hint="default"/>
      </w:rPr>
    </w:lvl>
    <w:lvl w:ilvl="5" w:tplc="C8B2D816" w:tentative="1">
      <w:start w:val="1"/>
      <w:numFmt w:val="bullet"/>
      <w:lvlText w:val="-"/>
      <w:lvlJc w:val="left"/>
      <w:pPr>
        <w:tabs>
          <w:tab w:val="num" w:pos="4320"/>
        </w:tabs>
        <w:ind w:left="4320" w:hanging="360"/>
      </w:pPr>
      <w:rPr>
        <w:rFonts w:ascii="Times New Roman" w:hAnsi="Times New Roman" w:hint="default"/>
      </w:rPr>
    </w:lvl>
    <w:lvl w:ilvl="6" w:tplc="7F6A8392" w:tentative="1">
      <w:start w:val="1"/>
      <w:numFmt w:val="bullet"/>
      <w:lvlText w:val="-"/>
      <w:lvlJc w:val="left"/>
      <w:pPr>
        <w:tabs>
          <w:tab w:val="num" w:pos="5040"/>
        </w:tabs>
        <w:ind w:left="5040" w:hanging="360"/>
      </w:pPr>
      <w:rPr>
        <w:rFonts w:ascii="Times New Roman" w:hAnsi="Times New Roman" w:hint="default"/>
      </w:rPr>
    </w:lvl>
    <w:lvl w:ilvl="7" w:tplc="FB94176E" w:tentative="1">
      <w:start w:val="1"/>
      <w:numFmt w:val="bullet"/>
      <w:lvlText w:val="-"/>
      <w:lvlJc w:val="left"/>
      <w:pPr>
        <w:tabs>
          <w:tab w:val="num" w:pos="5760"/>
        </w:tabs>
        <w:ind w:left="5760" w:hanging="360"/>
      </w:pPr>
      <w:rPr>
        <w:rFonts w:ascii="Times New Roman" w:hAnsi="Times New Roman" w:hint="default"/>
      </w:rPr>
    </w:lvl>
    <w:lvl w:ilvl="8" w:tplc="1BA84CB2" w:tentative="1">
      <w:start w:val="1"/>
      <w:numFmt w:val="bullet"/>
      <w:lvlText w:val="-"/>
      <w:lvlJc w:val="left"/>
      <w:pPr>
        <w:tabs>
          <w:tab w:val="num" w:pos="6480"/>
        </w:tabs>
        <w:ind w:left="6480" w:hanging="360"/>
      </w:pPr>
      <w:rPr>
        <w:rFonts w:ascii="Times New Roman" w:hAnsi="Times New Roman" w:hint="default"/>
      </w:rPr>
    </w:lvl>
  </w:abstractNum>
  <w:abstractNum w:abstractNumId="8">
    <w:nsid w:val="67E51767"/>
    <w:multiLevelType w:val="hybridMultilevel"/>
    <w:tmpl w:val="E99A5E46"/>
    <w:lvl w:ilvl="0" w:tplc="35E8519C">
      <w:start w:val="1"/>
      <w:numFmt w:val="bullet"/>
      <w:lvlText w:val="-"/>
      <w:lvlJc w:val="left"/>
      <w:pPr>
        <w:tabs>
          <w:tab w:val="num" w:pos="720"/>
        </w:tabs>
        <w:ind w:left="720" w:hanging="360"/>
      </w:pPr>
      <w:rPr>
        <w:rFonts w:ascii="Times New Roman" w:hAnsi="Times New Roman" w:hint="default"/>
      </w:rPr>
    </w:lvl>
    <w:lvl w:ilvl="1" w:tplc="5F62B324" w:tentative="1">
      <w:start w:val="1"/>
      <w:numFmt w:val="bullet"/>
      <w:lvlText w:val="-"/>
      <w:lvlJc w:val="left"/>
      <w:pPr>
        <w:tabs>
          <w:tab w:val="num" w:pos="1440"/>
        </w:tabs>
        <w:ind w:left="1440" w:hanging="360"/>
      </w:pPr>
      <w:rPr>
        <w:rFonts w:ascii="Times New Roman" w:hAnsi="Times New Roman" w:hint="default"/>
      </w:rPr>
    </w:lvl>
    <w:lvl w:ilvl="2" w:tplc="E88A9576" w:tentative="1">
      <w:start w:val="1"/>
      <w:numFmt w:val="bullet"/>
      <w:lvlText w:val="-"/>
      <w:lvlJc w:val="left"/>
      <w:pPr>
        <w:tabs>
          <w:tab w:val="num" w:pos="2160"/>
        </w:tabs>
        <w:ind w:left="2160" w:hanging="360"/>
      </w:pPr>
      <w:rPr>
        <w:rFonts w:ascii="Times New Roman" w:hAnsi="Times New Roman" w:hint="default"/>
      </w:rPr>
    </w:lvl>
    <w:lvl w:ilvl="3" w:tplc="3A482F6C" w:tentative="1">
      <w:start w:val="1"/>
      <w:numFmt w:val="bullet"/>
      <w:lvlText w:val="-"/>
      <w:lvlJc w:val="left"/>
      <w:pPr>
        <w:tabs>
          <w:tab w:val="num" w:pos="2880"/>
        </w:tabs>
        <w:ind w:left="2880" w:hanging="360"/>
      </w:pPr>
      <w:rPr>
        <w:rFonts w:ascii="Times New Roman" w:hAnsi="Times New Roman" w:hint="default"/>
      </w:rPr>
    </w:lvl>
    <w:lvl w:ilvl="4" w:tplc="871254C0" w:tentative="1">
      <w:start w:val="1"/>
      <w:numFmt w:val="bullet"/>
      <w:lvlText w:val="-"/>
      <w:lvlJc w:val="left"/>
      <w:pPr>
        <w:tabs>
          <w:tab w:val="num" w:pos="3600"/>
        </w:tabs>
        <w:ind w:left="3600" w:hanging="360"/>
      </w:pPr>
      <w:rPr>
        <w:rFonts w:ascii="Times New Roman" w:hAnsi="Times New Roman" w:hint="default"/>
      </w:rPr>
    </w:lvl>
    <w:lvl w:ilvl="5" w:tplc="A274EC08" w:tentative="1">
      <w:start w:val="1"/>
      <w:numFmt w:val="bullet"/>
      <w:lvlText w:val="-"/>
      <w:lvlJc w:val="left"/>
      <w:pPr>
        <w:tabs>
          <w:tab w:val="num" w:pos="4320"/>
        </w:tabs>
        <w:ind w:left="4320" w:hanging="360"/>
      </w:pPr>
      <w:rPr>
        <w:rFonts w:ascii="Times New Roman" w:hAnsi="Times New Roman" w:hint="default"/>
      </w:rPr>
    </w:lvl>
    <w:lvl w:ilvl="6" w:tplc="9376A8F4" w:tentative="1">
      <w:start w:val="1"/>
      <w:numFmt w:val="bullet"/>
      <w:lvlText w:val="-"/>
      <w:lvlJc w:val="left"/>
      <w:pPr>
        <w:tabs>
          <w:tab w:val="num" w:pos="5040"/>
        </w:tabs>
        <w:ind w:left="5040" w:hanging="360"/>
      </w:pPr>
      <w:rPr>
        <w:rFonts w:ascii="Times New Roman" w:hAnsi="Times New Roman" w:hint="default"/>
      </w:rPr>
    </w:lvl>
    <w:lvl w:ilvl="7" w:tplc="26EE01A0" w:tentative="1">
      <w:start w:val="1"/>
      <w:numFmt w:val="bullet"/>
      <w:lvlText w:val="-"/>
      <w:lvlJc w:val="left"/>
      <w:pPr>
        <w:tabs>
          <w:tab w:val="num" w:pos="5760"/>
        </w:tabs>
        <w:ind w:left="5760" w:hanging="360"/>
      </w:pPr>
      <w:rPr>
        <w:rFonts w:ascii="Times New Roman" w:hAnsi="Times New Roman" w:hint="default"/>
      </w:rPr>
    </w:lvl>
    <w:lvl w:ilvl="8" w:tplc="BA0A86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207C86"/>
    <w:multiLevelType w:val="hybridMultilevel"/>
    <w:tmpl w:val="EFDC8CC2"/>
    <w:lvl w:ilvl="0" w:tplc="7D408078">
      <w:start w:val="1"/>
      <w:numFmt w:val="bullet"/>
      <w:lvlText w:val="•"/>
      <w:lvlJc w:val="left"/>
      <w:pPr>
        <w:tabs>
          <w:tab w:val="num" w:pos="720"/>
        </w:tabs>
        <w:ind w:left="720" w:hanging="360"/>
      </w:pPr>
      <w:rPr>
        <w:rFonts w:ascii="Arial" w:hAnsi="Arial" w:hint="default"/>
      </w:rPr>
    </w:lvl>
    <w:lvl w:ilvl="1" w:tplc="F6A234AA" w:tentative="1">
      <w:start w:val="1"/>
      <w:numFmt w:val="bullet"/>
      <w:lvlText w:val="•"/>
      <w:lvlJc w:val="left"/>
      <w:pPr>
        <w:tabs>
          <w:tab w:val="num" w:pos="1440"/>
        </w:tabs>
        <w:ind w:left="1440" w:hanging="360"/>
      </w:pPr>
      <w:rPr>
        <w:rFonts w:ascii="Arial" w:hAnsi="Arial" w:hint="default"/>
      </w:rPr>
    </w:lvl>
    <w:lvl w:ilvl="2" w:tplc="ED00B8D6" w:tentative="1">
      <w:start w:val="1"/>
      <w:numFmt w:val="bullet"/>
      <w:lvlText w:val="•"/>
      <w:lvlJc w:val="left"/>
      <w:pPr>
        <w:tabs>
          <w:tab w:val="num" w:pos="2160"/>
        </w:tabs>
        <w:ind w:left="2160" w:hanging="360"/>
      </w:pPr>
      <w:rPr>
        <w:rFonts w:ascii="Arial" w:hAnsi="Arial" w:hint="default"/>
      </w:rPr>
    </w:lvl>
    <w:lvl w:ilvl="3" w:tplc="765AEAAE" w:tentative="1">
      <w:start w:val="1"/>
      <w:numFmt w:val="bullet"/>
      <w:lvlText w:val="•"/>
      <w:lvlJc w:val="left"/>
      <w:pPr>
        <w:tabs>
          <w:tab w:val="num" w:pos="2880"/>
        </w:tabs>
        <w:ind w:left="2880" w:hanging="360"/>
      </w:pPr>
      <w:rPr>
        <w:rFonts w:ascii="Arial" w:hAnsi="Arial" w:hint="default"/>
      </w:rPr>
    </w:lvl>
    <w:lvl w:ilvl="4" w:tplc="C97C0F52" w:tentative="1">
      <w:start w:val="1"/>
      <w:numFmt w:val="bullet"/>
      <w:lvlText w:val="•"/>
      <w:lvlJc w:val="left"/>
      <w:pPr>
        <w:tabs>
          <w:tab w:val="num" w:pos="3600"/>
        </w:tabs>
        <w:ind w:left="3600" w:hanging="360"/>
      </w:pPr>
      <w:rPr>
        <w:rFonts w:ascii="Arial" w:hAnsi="Arial" w:hint="default"/>
      </w:rPr>
    </w:lvl>
    <w:lvl w:ilvl="5" w:tplc="FBEAD6E4" w:tentative="1">
      <w:start w:val="1"/>
      <w:numFmt w:val="bullet"/>
      <w:lvlText w:val="•"/>
      <w:lvlJc w:val="left"/>
      <w:pPr>
        <w:tabs>
          <w:tab w:val="num" w:pos="4320"/>
        </w:tabs>
        <w:ind w:left="4320" w:hanging="360"/>
      </w:pPr>
      <w:rPr>
        <w:rFonts w:ascii="Arial" w:hAnsi="Arial" w:hint="default"/>
      </w:rPr>
    </w:lvl>
    <w:lvl w:ilvl="6" w:tplc="A7F26A20" w:tentative="1">
      <w:start w:val="1"/>
      <w:numFmt w:val="bullet"/>
      <w:lvlText w:val="•"/>
      <w:lvlJc w:val="left"/>
      <w:pPr>
        <w:tabs>
          <w:tab w:val="num" w:pos="5040"/>
        </w:tabs>
        <w:ind w:left="5040" w:hanging="360"/>
      </w:pPr>
      <w:rPr>
        <w:rFonts w:ascii="Arial" w:hAnsi="Arial" w:hint="default"/>
      </w:rPr>
    </w:lvl>
    <w:lvl w:ilvl="7" w:tplc="D478B3A6" w:tentative="1">
      <w:start w:val="1"/>
      <w:numFmt w:val="bullet"/>
      <w:lvlText w:val="•"/>
      <w:lvlJc w:val="left"/>
      <w:pPr>
        <w:tabs>
          <w:tab w:val="num" w:pos="5760"/>
        </w:tabs>
        <w:ind w:left="5760" w:hanging="360"/>
      </w:pPr>
      <w:rPr>
        <w:rFonts w:ascii="Arial" w:hAnsi="Arial" w:hint="default"/>
      </w:rPr>
    </w:lvl>
    <w:lvl w:ilvl="8" w:tplc="7CC03F34" w:tentative="1">
      <w:start w:val="1"/>
      <w:numFmt w:val="bullet"/>
      <w:lvlText w:val="•"/>
      <w:lvlJc w:val="left"/>
      <w:pPr>
        <w:tabs>
          <w:tab w:val="num" w:pos="6480"/>
        </w:tabs>
        <w:ind w:left="6480" w:hanging="360"/>
      </w:pPr>
      <w:rPr>
        <w:rFonts w:ascii="Arial" w:hAnsi="Arial" w:hint="default"/>
      </w:rPr>
    </w:lvl>
  </w:abstractNum>
  <w:abstractNum w:abstractNumId="10">
    <w:nsid w:val="75F2061E"/>
    <w:multiLevelType w:val="hybridMultilevel"/>
    <w:tmpl w:val="CCBA8D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9"/>
  </w:num>
  <w:num w:numId="6">
    <w:abstractNumId w:val="1"/>
  </w:num>
  <w:num w:numId="7">
    <w:abstractNumId w:val="10"/>
  </w:num>
  <w:num w:numId="8">
    <w:abstractNumId w:val="6"/>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1BA2"/>
    <w:rsid w:val="00007AAF"/>
    <w:rsid w:val="000D1B2E"/>
    <w:rsid w:val="000E2042"/>
    <w:rsid w:val="000F0F77"/>
    <w:rsid w:val="001174C4"/>
    <w:rsid w:val="001230E9"/>
    <w:rsid w:val="001A6FFC"/>
    <w:rsid w:val="001A756A"/>
    <w:rsid w:val="001B4936"/>
    <w:rsid w:val="001B7D2E"/>
    <w:rsid w:val="00266681"/>
    <w:rsid w:val="002A50A7"/>
    <w:rsid w:val="002D296B"/>
    <w:rsid w:val="002D4849"/>
    <w:rsid w:val="002F7115"/>
    <w:rsid w:val="003212B0"/>
    <w:rsid w:val="00354A12"/>
    <w:rsid w:val="00362CB5"/>
    <w:rsid w:val="003E1B14"/>
    <w:rsid w:val="00406C95"/>
    <w:rsid w:val="00430C14"/>
    <w:rsid w:val="00440EE0"/>
    <w:rsid w:val="0047300D"/>
    <w:rsid w:val="004A0EC0"/>
    <w:rsid w:val="004B5DC7"/>
    <w:rsid w:val="00501AA5"/>
    <w:rsid w:val="005773B6"/>
    <w:rsid w:val="00585DC1"/>
    <w:rsid w:val="005E3B49"/>
    <w:rsid w:val="00641F2B"/>
    <w:rsid w:val="00643510"/>
    <w:rsid w:val="006B02A9"/>
    <w:rsid w:val="006D19CE"/>
    <w:rsid w:val="00713CA3"/>
    <w:rsid w:val="00734890"/>
    <w:rsid w:val="007E6483"/>
    <w:rsid w:val="008077F1"/>
    <w:rsid w:val="00871BA2"/>
    <w:rsid w:val="008744DF"/>
    <w:rsid w:val="00874F7F"/>
    <w:rsid w:val="00887773"/>
    <w:rsid w:val="008A6DB4"/>
    <w:rsid w:val="008B3800"/>
    <w:rsid w:val="00946BE5"/>
    <w:rsid w:val="00A11B62"/>
    <w:rsid w:val="00A320AE"/>
    <w:rsid w:val="00A645D2"/>
    <w:rsid w:val="00A70AF8"/>
    <w:rsid w:val="00AC0558"/>
    <w:rsid w:val="00AC42D0"/>
    <w:rsid w:val="00AD6BE9"/>
    <w:rsid w:val="00B676E2"/>
    <w:rsid w:val="00B80702"/>
    <w:rsid w:val="00B96413"/>
    <w:rsid w:val="00BA0602"/>
    <w:rsid w:val="00BC7579"/>
    <w:rsid w:val="00BE3601"/>
    <w:rsid w:val="00C85E13"/>
    <w:rsid w:val="00C961EC"/>
    <w:rsid w:val="00CE58FF"/>
    <w:rsid w:val="00D114E8"/>
    <w:rsid w:val="00D5367E"/>
    <w:rsid w:val="00D70090"/>
    <w:rsid w:val="00D72CD2"/>
    <w:rsid w:val="00DA1EF1"/>
    <w:rsid w:val="00DC767E"/>
    <w:rsid w:val="00E6710D"/>
    <w:rsid w:val="00E815FA"/>
    <w:rsid w:val="00E94A38"/>
    <w:rsid w:val="00F10B78"/>
    <w:rsid w:val="00F2699A"/>
    <w:rsid w:val="00F832E4"/>
    <w:rsid w:val="00F9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5:docId w15:val="{CB309F4E-F4C5-4996-9C81-EDD2613E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67E"/>
  </w:style>
  <w:style w:type="paragraph" w:styleId="1">
    <w:name w:val="heading 1"/>
    <w:basedOn w:val="a"/>
    <w:next w:val="a"/>
    <w:link w:val="10"/>
    <w:uiPriority w:val="9"/>
    <w:qFormat/>
    <w:rsid w:val="00DA1EF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A1E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C4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06C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C95"/>
    <w:rPr>
      <w:rFonts w:ascii="Tahoma" w:hAnsi="Tahoma" w:cs="Tahoma"/>
      <w:sz w:val="16"/>
      <w:szCs w:val="16"/>
    </w:rPr>
  </w:style>
  <w:style w:type="character" w:customStyle="1" w:styleId="10">
    <w:name w:val="Заголовок 1 Знак"/>
    <w:basedOn w:val="a0"/>
    <w:link w:val="1"/>
    <w:uiPriority w:val="9"/>
    <w:rsid w:val="00DA1EF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A1EF1"/>
    <w:rPr>
      <w:rFonts w:ascii="Times New Roman" w:eastAsia="Times New Roman" w:hAnsi="Times New Roman" w:cs="Times New Roman"/>
      <w:b/>
      <w:bCs/>
      <w:sz w:val="36"/>
      <w:szCs w:val="36"/>
      <w:lang w:eastAsia="ru-RU"/>
    </w:rPr>
  </w:style>
  <w:style w:type="character" w:styleId="a7">
    <w:name w:val="Emphasis"/>
    <w:basedOn w:val="a0"/>
    <w:uiPriority w:val="20"/>
    <w:qFormat/>
    <w:rsid w:val="00DA1EF1"/>
    <w:rPr>
      <w:i/>
      <w:iCs/>
    </w:rPr>
  </w:style>
  <w:style w:type="paragraph" w:styleId="a8">
    <w:name w:val="List Paragraph"/>
    <w:basedOn w:val="a"/>
    <w:uiPriority w:val="34"/>
    <w:qFormat/>
    <w:rsid w:val="00DA1EF1"/>
    <w:pPr>
      <w:spacing w:after="160" w:line="259" w:lineRule="auto"/>
      <w:ind w:left="720"/>
      <w:contextualSpacing/>
    </w:pPr>
  </w:style>
  <w:style w:type="paragraph" w:styleId="a9">
    <w:name w:val="header"/>
    <w:basedOn w:val="a"/>
    <w:link w:val="aa"/>
    <w:uiPriority w:val="99"/>
    <w:semiHidden/>
    <w:unhideWhenUsed/>
    <w:rsid w:val="00E94A3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94A38"/>
  </w:style>
  <w:style w:type="paragraph" w:styleId="ab">
    <w:name w:val="footer"/>
    <w:basedOn w:val="a"/>
    <w:link w:val="ac"/>
    <w:uiPriority w:val="99"/>
    <w:semiHidden/>
    <w:unhideWhenUsed/>
    <w:rsid w:val="00E94A3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9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145">
      <w:bodyDiv w:val="1"/>
      <w:marLeft w:val="0"/>
      <w:marRight w:val="0"/>
      <w:marTop w:val="0"/>
      <w:marBottom w:val="0"/>
      <w:divBdr>
        <w:top w:val="none" w:sz="0" w:space="0" w:color="auto"/>
        <w:left w:val="none" w:sz="0" w:space="0" w:color="auto"/>
        <w:bottom w:val="none" w:sz="0" w:space="0" w:color="auto"/>
        <w:right w:val="none" w:sz="0" w:space="0" w:color="auto"/>
      </w:divBdr>
    </w:div>
    <w:div w:id="207188246">
      <w:bodyDiv w:val="1"/>
      <w:marLeft w:val="0"/>
      <w:marRight w:val="0"/>
      <w:marTop w:val="0"/>
      <w:marBottom w:val="0"/>
      <w:divBdr>
        <w:top w:val="none" w:sz="0" w:space="0" w:color="auto"/>
        <w:left w:val="none" w:sz="0" w:space="0" w:color="auto"/>
        <w:bottom w:val="none" w:sz="0" w:space="0" w:color="auto"/>
        <w:right w:val="none" w:sz="0" w:space="0" w:color="auto"/>
      </w:divBdr>
    </w:div>
    <w:div w:id="242494641">
      <w:bodyDiv w:val="1"/>
      <w:marLeft w:val="0"/>
      <w:marRight w:val="0"/>
      <w:marTop w:val="0"/>
      <w:marBottom w:val="0"/>
      <w:divBdr>
        <w:top w:val="none" w:sz="0" w:space="0" w:color="auto"/>
        <w:left w:val="none" w:sz="0" w:space="0" w:color="auto"/>
        <w:bottom w:val="none" w:sz="0" w:space="0" w:color="auto"/>
        <w:right w:val="none" w:sz="0" w:space="0" w:color="auto"/>
      </w:divBdr>
    </w:div>
    <w:div w:id="375086230">
      <w:bodyDiv w:val="1"/>
      <w:marLeft w:val="0"/>
      <w:marRight w:val="0"/>
      <w:marTop w:val="0"/>
      <w:marBottom w:val="0"/>
      <w:divBdr>
        <w:top w:val="none" w:sz="0" w:space="0" w:color="auto"/>
        <w:left w:val="none" w:sz="0" w:space="0" w:color="auto"/>
        <w:bottom w:val="none" w:sz="0" w:space="0" w:color="auto"/>
        <w:right w:val="none" w:sz="0" w:space="0" w:color="auto"/>
      </w:divBdr>
    </w:div>
    <w:div w:id="827019737">
      <w:bodyDiv w:val="1"/>
      <w:marLeft w:val="0"/>
      <w:marRight w:val="0"/>
      <w:marTop w:val="0"/>
      <w:marBottom w:val="0"/>
      <w:divBdr>
        <w:top w:val="none" w:sz="0" w:space="0" w:color="auto"/>
        <w:left w:val="none" w:sz="0" w:space="0" w:color="auto"/>
        <w:bottom w:val="none" w:sz="0" w:space="0" w:color="auto"/>
        <w:right w:val="none" w:sz="0" w:space="0" w:color="auto"/>
      </w:divBdr>
    </w:div>
    <w:div w:id="1107851302">
      <w:bodyDiv w:val="1"/>
      <w:marLeft w:val="0"/>
      <w:marRight w:val="0"/>
      <w:marTop w:val="0"/>
      <w:marBottom w:val="0"/>
      <w:divBdr>
        <w:top w:val="none" w:sz="0" w:space="0" w:color="auto"/>
        <w:left w:val="none" w:sz="0" w:space="0" w:color="auto"/>
        <w:bottom w:val="none" w:sz="0" w:space="0" w:color="auto"/>
        <w:right w:val="none" w:sz="0" w:space="0" w:color="auto"/>
      </w:divBdr>
    </w:div>
    <w:div w:id="1401558464">
      <w:bodyDiv w:val="1"/>
      <w:marLeft w:val="0"/>
      <w:marRight w:val="0"/>
      <w:marTop w:val="0"/>
      <w:marBottom w:val="0"/>
      <w:divBdr>
        <w:top w:val="none" w:sz="0" w:space="0" w:color="auto"/>
        <w:left w:val="none" w:sz="0" w:space="0" w:color="auto"/>
        <w:bottom w:val="none" w:sz="0" w:space="0" w:color="auto"/>
        <w:right w:val="none" w:sz="0" w:space="0" w:color="auto"/>
      </w:divBdr>
    </w:div>
    <w:div w:id="1457330750">
      <w:bodyDiv w:val="1"/>
      <w:marLeft w:val="0"/>
      <w:marRight w:val="0"/>
      <w:marTop w:val="0"/>
      <w:marBottom w:val="0"/>
      <w:divBdr>
        <w:top w:val="none" w:sz="0" w:space="0" w:color="auto"/>
        <w:left w:val="none" w:sz="0" w:space="0" w:color="auto"/>
        <w:bottom w:val="none" w:sz="0" w:space="0" w:color="auto"/>
        <w:right w:val="none" w:sz="0" w:space="0" w:color="auto"/>
      </w:divBdr>
    </w:div>
    <w:div w:id="1545869350">
      <w:bodyDiv w:val="1"/>
      <w:marLeft w:val="0"/>
      <w:marRight w:val="0"/>
      <w:marTop w:val="0"/>
      <w:marBottom w:val="0"/>
      <w:divBdr>
        <w:top w:val="none" w:sz="0" w:space="0" w:color="auto"/>
        <w:left w:val="none" w:sz="0" w:space="0" w:color="auto"/>
        <w:bottom w:val="none" w:sz="0" w:space="0" w:color="auto"/>
        <w:right w:val="none" w:sz="0" w:space="0" w:color="auto"/>
      </w:divBdr>
    </w:div>
    <w:div w:id="1775127739">
      <w:bodyDiv w:val="1"/>
      <w:marLeft w:val="0"/>
      <w:marRight w:val="0"/>
      <w:marTop w:val="0"/>
      <w:marBottom w:val="0"/>
      <w:divBdr>
        <w:top w:val="none" w:sz="0" w:space="0" w:color="auto"/>
        <w:left w:val="none" w:sz="0" w:space="0" w:color="auto"/>
        <w:bottom w:val="none" w:sz="0" w:space="0" w:color="auto"/>
        <w:right w:val="none" w:sz="0" w:space="0" w:color="auto"/>
      </w:divBdr>
    </w:div>
    <w:div w:id="1862428956">
      <w:bodyDiv w:val="1"/>
      <w:marLeft w:val="0"/>
      <w:marRight w:val="0"/>
      <w:marTop w:val="0"/>
      <w:marBottom w:val="0"/>
      <w:divBdr>
        <w:top w:val="none" w:sz="0" w:space="0" w:color="auto"/>
        <w:left w:val="none" w:sz="0" w:space="0" w:color="auto"/>
        <w:bottom w:val="none" w:sz="0" w:space="0" w:color="auto"/>
        <w:right w:val="none" w:sz="0" w:space="0" w:color="auto"/>
      </w:divBdr>
    </w:div>
    <w:div w:id="1978021907">
      <w:bodyDiv w:val="1"/>
      <w:marLeft w:val="0"/>
      <w:marRight w:val="0"/>
      <w:marTop w:val="0"/>
      <w:marBottom w:val="0"/>
      <w:divBdr>
        <w:top w:val="none" w:sz="0" w:space="0" w:color="auto"/>
        <w:left w:val="none" w:sz="0" w:space="0" w:color="auto"/>
        <w:bottom w:val="none" w:sz="0" w:space="0" w:color="auto"/>
        <w:right w:val="none" w:sz="0" w:space="0" w:color="auto"/>
      </w:divBdr>
    </w:div>
    <w:div w:id="20195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95.141.228.99:86/mod/quiz/view.php?id=68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B44D-0BDA-4D62-9DBA-7E2D2674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12</Pages>
  <Words>3507</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Эльмира</cp:lastModifiedBy>
  <cp:revision>20</cp:revision>
  <cp:lastPrinted>2022-03-20T02:01:00Z</cp:lastPrinted>
  <dcterms:created xsi:type="dcterms:W3CDTF">2022-03-02T12:35:00Z</dcterms:created>
  <dcterms:modified xsi:type="dcterms:W3CDTF">2023-05-21T16:12:00Z</dcterms:modified>
</cp:coreProperties>
</file>